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4"/>
        <w:shd w:val="clear" w:color="auto" w:fill="FFFFFF"/>
        <w:spacing w:before="0" w:beforeAutospacing="0" w:after="0" w:afterAutospacing="0" w:line="640" w:lineRule="exact"/>
        <w:rPr>
          <w:rFonts w:ascii="仿宋_GB2312" w:eastAsia="仿宋_GB2312"/>
          <w:b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 w:val="0"/>
          <w:sz w:val="32"/>
          <w:szCs w:val="32"/>
        </w:rPr>
        <w:t>附件</w:t>
      </w:r>
    </w:p>
    <w:p>
      <w:pPr>
        <w:pStyle w:val="4"/>
        <w:shd w:val="clear" w:color="auto" w:fill="FFFFFF"/>
        <w:spacing w:before="0" w:beforeAutospacing="0" w:after="0" w:afterAutospacing="0" w:line="640" w:lineRule="exact"/>
        <w:jc w:val="center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福建省省级资金补贴范围创新型农机装备（第一批、第二批）第2年补贴额</w:t>
      </w:r>
    </w:p>
    <w:tbl>
      <w:tblPr>
        <w:jc w:val="left"/>
        <w:tblInd w:w="-311" w:type="dxa"/>
        <w:tblW w:w="9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520"/>
        <w:gridCol w:w="1259"/>
        <w:gridCol w:w="1681"/>
        <w:gridCol w:w="2938"/>
      </w:tblGrid>
      <w:tr>
        <w:trPr>
          <w:trHeight w:val="566"/>
        </w:trPr>
        <w:tc>
          <w:tcPr>
            <w:tcW w:w="902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第一批</w:t>
            </w:r>
          </w:p>
        </w:tc>
      </w:tr>
      <w:tr>
        <w:trPr>
          <w:trHeight w:val="822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产品型号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省级补贴额（元）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（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执行</w:t>
            </w:r>
            <w:r>
              <w:rPr>
                <w:rFonts w:ascii="仿宋_GB2312" w:eastAsia="仿宋_GB2312"/>
                <w:b/>
                <w:bCs/>
                <w:sz w:val="28"/>
              </w:rPr>
              <w:t>该补贴额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时间：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2020年9月25日—2021年9月25日</w:t>
            </w:r>
            <w:r>
              <w:rPr>
                <w:rFonts w:ascii="仿宋_GB2312" w:eastAsia="仿宋_GB2312"/>
                <w:b/>
                <w:bCs/>
                <w:sz w:val="28"/>
              </w:rPr>
              <w:t>）</w:t>
            </w:r>
          </w:p>
        </w:tc>
      </w:tr>
      <w:tr>
        <w:trPr>
          <w:trHeight w:val="822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漳州联南强环保科技股份有限公司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LNQ-9XCWS8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隧道式加温消毒设备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</w:pPr>
            <w:r>
              <w:rPr>
                <w:rFonts w:ascii="仿宋_GB2312" w:eastAsia="仿宋_GB2312"/>
                <w:sz w:val="28"/>
                <w:szCs w:val="28"/>
                <w:lang w:val="en-US" w:eastAsia="zh-CN"/>
              </w:rPr>
              <w:t>46000</w:t>
            </w:r>
          </w:p>
        </w:tc>
      </w:tr>
      <w:tr>
        <w:trPr>
          <w:trHeight w:val="822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KH-3GXD30G21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520</w:t>
            </w:r>
          </w:p>
        </w:tc>
      </w:tr>
      <w:tr>
        <w:trPr>
          <w:trHeight w:val="822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KH-3GXD25G16.8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520</w:t>
            </w:r>
          </w:p>
        </w:tc>
      </w:tr>
      <w:tr>
        <w:trPr>
          <w:trHeight w:val="822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KH-3GXD30G16.8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520</w:t>
            </w:r>
          </w:p>
        </w:tc>
      </w:tr>
      <w:tr>
        <w:trPr>
          <w:trHeight w:val="822"/>
        </w:trPr>
        <w:tc>
          <w:tcPr>
            <w:tcW w:w="62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125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KH-3GXD30B40</w:t>
            </w:r>
          </w:p>
        </w:tc>
        <w:tc>
          <w:tcPr>
            <w:tcW w:w="168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790</w:t>
            </w:r>
          </w:p>
        </w:tc>
      </w:tr>
      <w:tr>
        <w:trPr>
          <w:trHeight w:val="822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KH-3GXD30G36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790</w:t>
            </w:r>
          </w:p>
        </w:tc>
      </w:tr>
      <w:tr>
        <w:trPr>
          <w:trHeight w:val="822"/>
        </w:trPr>
        <w:tc>
          <w:tcPr>
            <w:tcW w:w="62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125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KH-3GXD30B36</w:t>
            </w:r>
          </w:p>
        </w:tc>
        <w:tc>
          <w:tcPr>
            <w:tcW w:w="1681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790</w:t>
            </w:r>
          </w:p>
        </w:tc>
      </w:tr>
      <w:tr>
        <w:trPr>
          <w:trHeight w:val="822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KH-3GXD30B56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790</w:t>
            </w:r>
          </w:p>
        </w:tc>
      </w:tr>
      <w:tr>
        <w:trPr>
          <w:trHeight w:val="822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KH-3GXD40G25.2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790</w:t>
            </w:r>
          </w:p>
        </w:tc>
      </w:tr>
      <w:tr>
        <w:trPr>
          <w:trHeight w:val="822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KH-3GXD45B40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sz w:val="28"/>
                <w:szCs w:val="28"/>
                <w:lang w:eastAsia="zh-CN"/>
              </w:rPr>
              <w:t>1000</w:t>
            </w:r>
          </w:p>
        </w:tc>
      </w:tr>
      <w:tr>
        <w:trPr>
          <w:trHeight w:val="822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KH-3GXD45B56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电动果树修剪机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1000</w:t>
            </w:r>
          </w:p>
        </w:tc>
      </w:tr>
      <w:tr>
        <w:trPr>
          <w:trHeight w:val="822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东莞市嘉航实业有限公司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KH-3GBD25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果树绑枝机</w:t>
            </w:r>
          </w:p>
        </w:tc>
        <w:tc>
          <w:tcPr>
            <w:tcW w:w="29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sz w:val="28"/>
                <w:szCs w:val="28"/>
                <w:lang w:eastAsia="zh-CN"/>
              </w:rPr>
              <w:t>630</w:t>
            </w:r>
          </w:p>
        </w:tc>
      </w:tr>
      <w:tr>
        <w:trPr>
          <w:trHeight w:val="457"/>
        </w:trPr>
        <w:tc>
          <w:tcPr>
            <w:tcW w:w="902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第</w:t>
            </w:r>
            <w:r>
              <w:rPr>
                <w:rFonts w:ascii="仿宋_GB2312" w:eastAsia="仿宋_GB2312"/>
                <w:b/>
                <w:bCs/>
                <w:sz w:val="28"/>
              </w:rPr>
              <w:t>二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批</w:t>
            </w:r>
          </w:p>
        </w:tc>
      </w:tr>
      <w:tr>
        <w:trPr>
          <w:trHeight w:val="801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产品型号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2937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省级补贴额（元）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（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执行</w:t>
            </w:r>
            <w:r>
              <w:rPr>
                <w:rFonts w:ascii="仿宋_GB2312" w:eastAsia="仿宋_GB2312"/>
                <w:b/>
                <w:bCs/>
                <w:sz w:val="28"/>
              </w:rPr>
              <w:t>该补贴额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时间：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</w:rPr>
              <w:t>2020年</w:t>
            </w:r>
            <w:r>
              <w:rPr>
                <w:rFonts w:ascii="仿宋_GB2312" w:eastAsia="仿宋_GB2312"/>
                <w:b/>
                <w:bCs/>
                <w:sz w:val="28"/>
              </w:rPr>
              <w:t>10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月</w:t>
            </w:r>
            <w:r>
              <w:rPr>
                <w:rFonts w:ascii="仿宋_GB2312" w:eastAsia="仿宋_GB2312"/>
                <w:b/>
                <w:bCs/>
                <w:sz w:val="28"/>
              </w:rPr>
              <w:t>11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日—2021年</w:t>
            </w:r>
            <w:r>
              <w:rPr>
                <w:rFonts w:ascii="仿宋_GB2312" w:eastAsia="仿宋_GB2312"/>
                <w:b/>
                <w:bCs/>
                <w:sz w:val="28"/>
              </w:rPr>
              <w:t>10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月</w:t>
            </w:r>
            <w:r>
              <w:rPr>
                <w:rFonts w:ascii="仿宋_GB2312" w:eastAsia="仿宋_GB2312"/>
                <w:b/>
                <w:bCs/>
                <w:sz w:val="28"/>
              </w:rPr>
              <w:t>11</w:t>
            </w:r>
            <w:r>
              <w:rPr>
                <w:rFonts w:ascii="仿宋_GB2312" w:eastAsia="仿宋_GB2312" w:hint="eastAsia"/>
                <w:b/>
                <w:bCs/>
                <w:sz w:val="28"/>
              </w:rPr>
              <w:t>日</w:t>
            </w:r>
            <w:r>
              <w:rPr>
                <w:rFonts w:ascii="仿宋_GB2312" w:eastAsia="仿宋_GB2312"/>
                <w:b/>
                <w:bCs/>
                <w:sz w:val="28"/>
              </w:rPr>
              <w:t>）</w:t>
            </w:r>
          </w:p>
        </w:tc>
      </w:tr>
      <w:tr>
        <w:trPr>
          <w:trHeight w:val="801"/>
        </w:trPr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东莞市嘉航实业有限公司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KH-3GXD80G56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电动伐竹剪</w:t>
            </w:r>
          </w:p>
        </w:tc>
        <w:tc>
          <w:tcPr>
            <w:tcW w:w="2937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  <w:lang w:val="en-US" w:eastAsia="zh-CN"/>
              </w:rPr>
              <w:t>2300</w:t>
            </w:r>
          </w:p>
        </w:tc>
      </w:tr>
    </w:tbl>
    <w:p>
      <w:pPr>
        <w:pStyle w:val="4"/>
        <w:shd w:val="clear" w:color="auto" w:fill="FFFFFF"/>
        <w:kinsoku/>
        <w:wordWrap w:val="0"/>
        <w:overflowPunct/>
        <w:topLinePunct w:val="0"/>
        <w:autoSpaceDE/>
        <w:autoSpaceDN/>
        <w:spacing w:before="224" w:beforeAutospacing="0" w:after="0" w:afterAutospacing="0" w:line="599" w:lineRule="atLeast"/>
        <w:jc w:val="both"/>
        <w:rPr>
          <w:rFonts w:ascii="仿宋_GB2312" w:eastAsia="仿宋_GB2312" w:hint="eastAsia"/>
          <w:b w:val="0"/>
          <w:sz w:val="32"/>
          <w:szCs w:val="32"/>
        </w:rPr>
      </w:pPr>
      <w:r>
        <w:rPr>
          <w:rFonts w:ascii="仿宋_GB2312" w:eastAsia="仿宋_GB2312"/>
          <w:b w:val="0"/>
          <w:sz w:val="32"/>
          <w:szCs w:val="32"/>
        </w:rPr>
        <w:t xml:space="preserve"> 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3"/>
    </w:pPr>
    <w:rPr>
      <w:rFonts w:ascii="宋体" w:eastAsia="宋体" w:cs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em w:val="none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50</TotalTime>
  <Application>Yozo_Office</Application>
  <Pages>2</Pages>
  <Words>406</Words>
  <Characters>604</Characters>
  <Lines>128</Lines>
  <Paragraphs>83</Paragraphs>
  <CharactersWithSpaces>605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1</cp:revision>
  <dcterms:created xsi:type="dcterms:W3CDTF">2020-08-31T01:21:37Z</dcterms:created>
  <dcterms:modified xsi:type="dcterms:W3CDTF">2020-08-31T07:10:31Z</dcterms:modified>
</cp:coreProperties>
</file>