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80" w:lineRule="atLeast"/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宋体"/>
          <w:b/>
          <w:bCs/>
          <w:color w:val="333333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宋体"/>
          <w:b/>
          <w:bCs w:val="0"/>
          <w:color w:val="000000"/>
          <w:kern w:val="0"/>
          <w:sz w:val="36"/>
          <w:szCs w:val="36"/>
          <w:shd w:val="clear" w:color="auto" w:fill="FFFFFF"/>
        </w:rPr>
        <w:t>附件</w:t>
      </w:r>
    </w:p>
    <w:p>
      <w:pPr>
        <w:widowControl/>
        <w:shd w:val="clear" w:color="auto" w:fill="FFFFFF"/>
        <w:spacing w:line="480" w:lineRule="atLeast"/>
        <w:ind w:firstLine="442" w:firstLineChars="100"/>
        <w:jc w:val="center"/>
        <w:rPr>
          <w:rFonts w:hint="eastAsia" w:ascii="仿宋" w:hAnsi="仿宋" w:eastAsia="仿宋" w:cs="宋体"/>
          <w:b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kern w:val="0"/>
          <w:sz w:val="44"/>
          <w:szCs w:val="44"/>
          <w:shd w:val="clear" w:color="auto" w:fill="FFFFFF"/>
          <w:lang w:eastAsia="zh-CN"/>
        </w:rPr>
        <w:t>2024年农业防灾减灾资金(红火蚁防治)储备药采购项目（三次）询价报价</w:t>
      </w:r>
      <w:r>
        <w:rPr>
          <w:rFonts w:hint="eastAsia" w:ascii="黑体" w:hAnsi="黑体" w:eastAsia="黑体" w:cs="黑体"/>
          <w:b/>
          <w:color w:val="000000"/>
          <w:kern w:val="0"/>
          <w:sz w:val="44"/>
          <w:szCs w:val="44"/>
          <w:shd w:val="clear" w:color="auto" w:fill="FFFFFF"/>
        </w:rPr>
        <w:t>函</w:t>
      </w:r>
    </w:p>
    <w:p>
      <w:pPr>
        <w:widowControl/>
        <w:shd w:val="clear" w:color="auto" w:fill="FFFFFF"/>
        <w:spacing w:line="480" w:lineRule="atLeast"/>
        <w:rPr>
          <w:rFonts w:hint="eastAsia" w:ascii="宋体" w:hAnsi="宋体" w:cs="宋体"/>
          <w:color w:val="333333"/>
          <w:kern w:val="0"/>
          <w:sz w:val="24"/>
        </w:rPr>
      </w:pPr>
      <w:r>
        <w:rPr>
          <w:rFonts w:hint="eastAsia" w:ascii="宋体" w:hAnsi="宋体" w:cs="宋体"/>
          <w:color w:val="333333"/>
          <w:kern w:val="0"/>
          <w:sz w:val="30"/>
          <w:szCs w:val="30"/>
        </w:rPr>
        <w:t> </w:t>
      </w:r>
    </w:p>
    <w:p>
      <w:pPr>
        <w:widowControl/>
        <w:shd w:val="clear" w:color="auto" w:fill="FFFFFF"/>
        <w:spacing w:line="50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莆田市秀屿区农业农村局：</w:t>
      </w:r>
    </w:p>
    <w:p>
      <w:pPr>
        <w:widowControl/>
        <w:shd w:val="clear" w:color="auto" w:fill="FFFFFF"/>
        <w:spacing w:line="500" w:lineRule="exact"/>
        <w:ind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经我方详细研究，决定参加该采购的报价。愿意按照询价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要求参与贵局组织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的2024年农业防灾减灾资金(红火蚁防治)储备药采购项目（三次）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询价投标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报价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widowControl/>
        <w:shd w:val="clear" w:color="auto" w:fill="FFFFFF"/>
        <w:spacing w:line="50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现我方正式提交营业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  <w:t>执照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或机构组织代码证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</w:rPr>
        <w:t>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auto"/>
          <w:lang w:val="en-US" w:eastAsia="zh-CN"/>
        </w:rPr>
        <w:t>相关证书、承诺函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等资料，并正式投标报价，该报价为我方真实、独立应价。</w:t>
      </w:r>
    </w:p>
    <w:tbl>
      <w:tblPr>
        <w:tblStyle w:val="4"/>
        <w:tblW w:w="9675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1"/>
        <w:gridCol w:w="639"/>
        <w:gridCol w:w="2264"/>
        <w:gridCol w:w="1811"/>
        <w:gridCol w:w="1428"/>
        <w:gridCol w:w="1689"/>
        <w:gridCol w:w="1223"/>
      </w:tblGrid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合同包</w:t>
            </w: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品目号</w:t>
            </w:r>
          </w:p>
        </w:tc>
        <w:tc>
          <w:tcPr>
            <w:tcW w:w="22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项目名称</w:t>
            </w:r>
          </w:p>
        </w:tc>
        <w:tc>
          <w:tcPr>
            <w:tcW w:w="18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服务内容及要求</w:t>
            </w:r>
          </w:p>
        </w:tc>
        <w:tc>
          <w:tcPr>
            <w:tcW w:w="1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采购数量</w:t>
            </w:r>
          </w:p>
        </w:tc>
        <w:tc>
          <w:tcPr>
            <w:tcW w:w="16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报价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ind w:firstLine="320" w:firstLineChars="100"/>
              <w:jc w:val="both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8" w:hRule="atLeast"/>
        </w:trPr>
        <w:tc>
          <w:tcPr>
            <w:tcW w:w="6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2024年农业防灾减灾资金(红火蚁防治)储备药采购项目（三次）</w:t>
            </w:r>
          </w:p>
        </w:tc>
        <w:tc>
          <w:tcPr>
            <w:tcW w:w="181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储备农药采购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2.5吨</w:t>
            </w:r>
          </w:p>
        </w:tc>
        <w:tc>
          <w:tcPr>
            <w:tcW w:w="168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人民币：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</w:rPr>
              <w:t>  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元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center"/>
              <w:rPr>
                <w:rFonts w:hint="eastAsia" w:ascii="仿宋_GB2312" w:hAnsi="仿宋_GB2312" w:eastAsia="仿宋_GB2312" w:cs="仿宋_GB2312"/>
                <w:color w:val="FF0000"/>
                <w:sz w:val="32"/>
                <w:szCs w:val="32"/>
              </w:rPr>
            </w:pPr>
          </w:p>
        </w:tc>
      </w:tr>
      <w:tr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9675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6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合同签订期：中标通知书发出之日起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日内与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人签约合同。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</w:t>
      </w:r>
      <w:r>
        <w:rPr>
          <w:rFonts w:hint="eastAsia" w:ascii="仿宋_GB2312" w:hAnsi="仿宋_GB2312" w:eastAsia="仿宋_GB2312" w:cs="仿宋_GB2312"/>
          <w:sz w:val="32"/>
          <w:szCs w:val="32"/>
        </w:rPr>
        <w:t>注：投标报价应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为货物送达采购人指定地点、经采购人验收合格并交付使用及售后服务等所有可能发生的费用，包括但不限于货物供货、运输、装卸费、仓储保管、交通费、培训、验收、售后、防效评估及国家法定送检的检验检测报告费用、税收、厂家同期相关的无偿（有价）的促销、售后服务、招标代理服务费等费用。</w:t>
      </w:r>
    </w:p>
    <w:p>
      <w:pPr>
        <w:widowControl/>
        <w:shd w:val="clear" w:color="auto" w:fill="FFFFFF"/>
        <w:spacing w:line="500" w:lineRule="exact"/>
        <w:ind w:firstLine="6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我方如果中标，将与贵局签订正式合同，保证履行询价公告及正式合同中的全部责任和义务，按质、按量、按期完成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询价公告及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上述文件中的全部任务。</w:t>
      </w:r>
    </w:p>
    <w:p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ind w:firstLine="3520" w:firstLineChars="1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报价单位（公章）：</w:t>
      </w:r>
    </w:p>
    <w:p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ind w:firstLine="3520" w:firstLineChars="1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报价单位代表签字：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联系电话：</w:t>
      </w:r>
    </w:p>
    <w:p>
      <w:pPr>
        <w:widowControl/>
        <w:shd w:val="clear" w:color="auto" w:fill="FFFFFF"/>
        <w:spacing w:line="500" w:lineRule="exact"/>
        <w:ind w:firstLine="3520" w:firstLineChars="11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       </w:t>
      </w:r>
    </w:p>
    <w:p>
      <w:pPr>
        <w:widowControl/>
        <w:shd w:val="clear" w:color="auto" w:fill="FFFFFF"/>
        <w:spacing w:line="50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>
      <w:pPr>
        <w:widowControl/>
        <w:shd w:val="clear" w:color="auto" w:fill="FFFFFF"/>
        <w:spacing w:line="500" w:lineRule="exact"/>
        <w:ind w:firstLine="3520" w:firstLineChars="1100"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日期：    年   月  日</w:t>
      </w:r>
    </w:p>
    <w:p>
      <w:pPr>
        <w:widowControl/>
        <w:shd w:val="clear" w:color="auto" w:fill="FFFFFF"/>
        <w:spacing w:line="480" w:lineRule="atLeas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32"/>
          <w:szCs w:val="32"/>
        </w:rPr>
      </w:pPr>
    </w:p>
    <w:p/>
    <w:sectPr>
      <w:footerReference r:id="rId3" w:type="default"/>
      <w:pgSz w:w="11906" w:h="16838"/>
      <w:pgMar w:top="1134" w:right="1247" w:bottom="1134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ZmM0NTg2N2I0MTUxZmVkYzM0MmIwYmY5OThhZWEifQ=="/>
  </w:docVars>
  <w:rsids>
    <w:rsidRoot w:val="3F274670"/>
    <w:rsid w:val="00CA6DDE"/>
    <w:rsid w:val="086A177F"/>
    <w:rsid w:val="0F3A448D"/>
    <w:rsid w:val="1030763E"/>
    <w:rsid w:val="10917E0B"/>
    <w:rsid w:val="12CA3D79"/>
    <w:rsid w:val="15761F97"/>
    <w:rsid w:val="15B50867"/>
    <w:rsid w:val="17326391"/>
    <w:rsid w:val="1A751CB2"/>
    <w:rsid w:val="1A82142B"/>
    <w:rsid w:val="1E1260A9"/>
    <w:rsid w:val="1EF455F9"/>
    <w:rsid w:val="20120B0E"/>
    <w:rsid w:val="204131A1"/>
    <w:rsid w:val="21235C17"/>
    <w:rsid w:val="22B67E76"/>
    <w:rsid w:val="22F83FEB"/>
    <w:rsid w:val="29F004A5"/>
    <w:rsid w:val="2BA80578"/>
    <w:rsid w:val="32EC51EE"/>
    <w:rsid w:val="32F65F57"/>
    <w:rsid w:val="371508C8"/>
    <w:rsid w:val="385201EA"/>
    <w:rsid w:val="38F65019"/>
    <w:rsid w:val="3F274670"/>
    <w:rsid w:val="41BE575B"/>
    <w:rsid w:val="41D61543"/>
    <w:rsid w:val="445A27FD"/>
    <w:rsid w:val="4BB5666E"/>
    <w:rsid w:val="4C7107E7"/>
    <w:rsid w:val="4FFF78BE"/>
    <w:rsid w:val="50212524"/>
    <w:rsid w:val="54FA3343"/>
    <w:rsid w:val="55077D3D"/>
    <w:rsid w:val="5F385194"/>
    <w:rsid w:val="667271DD"/>
    <w:rsid w:val="67350B59"/>
    <w:rsid w:val="6E162B44"/>
    <w:rsid w:val="705636CC"/>
    <w:rsid w:val="7ED7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284</Words>
  <Characters>290</Characters>
  <Lines>0</Lines>
  <Paragraphs>0</Paragraphs>
  <TotalTime>0</TotalTime>
  <ScaleCrop>false</ScaleCrop>
  <LinksUpToDate>false</LinksUpToDate>
  <CharactersWithSpaces>328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2024-08-19T01:54:00Z</dcterms:created>
  <dc:creator>Administrator</dc:creator>
  <cp:lastModifiedBy>田野</cp:lastModifiedBy>
  <dcterms:modified xsi:type="dcterms:W3CDTF">2024-10-15T07:51:18Z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441D6B5F50F64B72BDA27A22DAAA3DC1_12</vt:lpwstr>
  </property>
</Properties>
</file>