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1F7D">
      <w:pPr>
        <w:jc w:val="center"/>
        <w:rPr>
          <w:rFonts w:hint="eastAsia"/>
          <w:sz w:val="44"/>
          <w:szCs w:val="52"/>
        </w:rPr>
      </w:pPr>
    </w:p>
    <w:p w14:paraId="439EBE73">
      <w:pPr>
        <w:jc w:val="center"/>
        <w:rPr>
          <w:rFonts w:hint="eastAsia"/>
          <w:sz w:val="44"/>
          <w:szCs w:val="52"/>
          <w:lang w:val="en-US" w:eastAsia="zh-CN"/>
        </w:rPr>
      </w:pPr>
      <w:r>
        <w:rPr>
          <w:rFonts w:hint="eastAsia"/>
          <w:sz w:val="44"/>
          <w:szCs w:val="52"/>
        </w:rPr>
        <w:t>莆田市秀屿区兴秀产业园金属表面处理产业园（污水处理厂）</w:t>
      </w:r>
      <w:r>
        <w:rPr>
          <w:rFonts w:hint="eastAsia"/>
          <w:sz w:val="44"/>
          <w:szCs w:val="52"/>
          <w:lang w:val="en-US" w:eastAsia="zh-CN"/>
        </w:rPr>
        <w:t>运营维护服务项目</w:t>
      </w:r>
    </w:p>
    <w:p w14:paraId="0BD179A5">
      <w:pPr>
        <w:jc w:val="center"/>
        <w:rPr>
          <w:rFonts w:hint="eastAsia"/>
          <w:sz w:val="44"/>
          <w:szCs w:val="52"/>
          <w:lang w:val="en-US" w:eastAsia="zh-CN"/>
        </w:rPr>
      </w:pPr>
    </w:p>
    <w:p w14:paraId="1CBEC3C9">
      <w:pPr>
        <w:jc w:val="center"/>
        <w:rPr>
          <w:rFonts w:hint="eastAsia"/>
          <w:sz w:val="44"/>
          <w:szCs w:val="52"/>
          <w:lang w:val="en-US" w:eastAsia="zh-CN"/>
        </w:rPr>
      </w:pPr>
    </w:p>
    <w:p w14:paraId="6C2BBF83">
      <w:pPr>
        <w:jc w:val="center"/>
        <w:rPr>
          <w:rFonts w:hint="eastAsia"/>
          <w:sz w:val="52"/>
          <w:szCs w:val="60"/>
          <w:lang w:val="en-US" w:eastAsia="zh-CN"/>
        </w:rPr>
      </w:pPr>
      <w:r>
        <w:rPr>
          <w:rFonts w:hint="eastAsia"/>
          <w:sz w:val="52"/>
          <w:szCs w:val="60"/>
          <w:lang w:val="en-US" w:eastAsia="zh-CN"/>
        </w:rPr>
        <w:t>意向公开及需求调查</w:t>
      </w:r>
    </w:p>
    <w:p w14:paraId="34C5D71D">
      <w:pPr>
        <w:jc w:val="center"/>
        <w:rPr>
          <w:rFonts w:hint="default"/>
          <w:sz w:val="52"/>
          <w:szCs w:val="60"/>
          <w:lang w:val="en-US" w:eastAsia="zh-CN"/>
        </w:rPr>
      </w:pPr>
      <w:r>
        <w:rPr>
          <w:rFonts w:hint="eastAsia"/>
          <w:sz w:val="52"/>
          <w:szCs w:val="60"/>
          <w:lang w:val="en-US" w:eastAsia="zh-CN"/>
        </w:rPr>
        <w:t>方案征集文件</w:t>
      </w:r>
    </w:p>
    <w:p w14:paraId="45350977">
      <w:pPr>
        <w:jc w:val="center"/>
        <w:rPr>
          <w:rFonts w:hint="eastAsia"/>
          <w:sz w:val="44"/>
          <w:szCs w:val="52"/>
          <w:lang w:val="en-US" w:eastAsia="zh-CN"/>
        </w:rPr>
      </w:pPr>
    </w:p>
    <w:p w14:paraId="5341E8C6">
      <w:pPr>
        <w:jc w:val="center"/>
        <w:rPr>
          <w:rFonts w:hint="eastAsia"/>
          <w:sz w:val="44"/>
          <w:szCs w:val="52"/>
          <w:lang w:val="en-US" w:eastAsia="zh-CN"/>
        </w:rPr>
      </w:pPr>
    </w:p>
    <w:p w14:paraId="64E3BF6C">
      <w:pPr>
        <w:jc w:val="center"/>
        <w:rPr>
          <w:rFonts w:hint="eastAsia"/>
          <w:sz w:val="44"/>
          <w:szCs w:val="52"/>
          <w:lang w:val="en-US" w:eastAsia="zh-CN"/>
        </w:rPr>
      </w:pPr>
    </w:p>
    <w:p w14:paraId="25B96A3E">
      <w:pPr>
        <w:jc w:val="center"/>
        <w:rPr>
          <w:rFonts w:hint="default"/>
          <w:sz w:val="32"/>
          <w:szCs w:val="40"/>
          <w:lang w:val="en-US" w:eastAsia="zh-CN"/>
        </w:rPr>
      </w:pPr>
      <w:r>
        <w:rPr>
          <w:rFonts w:hint="eastAsia"/>
          <w:sz w:val="32"/>
          <w:szCs w:val="40"/>
          <w:lang w:val="en-US" w:eastAsia="zh-CN"/>
        </w:rPr>
        <w:t>征集人：莆田市秀屿区兴秀产业园建设集团有限公司</w:t>
      </w:r>
    </w:p>
    <w:p w14:paraId="1BD0EB06">
      <w:pPr>
        <w:jc w:val="center"/>
        <w:rPr>
          <w:rFonts w:hint="eastAsia"/>
          <w:sz w:val="32"/>
          <w:szCs w:val="40"/>
          <w:lang w:val="en-US" w:eastAsia="zh-CN"/>
        </w:rPr>
      </w:pPr>
    </w:p>
    <w:p w14:paraId="34F41625">
      <w:pPr>
        <w:jc w:val="center"/>
        <w:rPr>
          <w:rFonts w:hint="eastAsia"/>
          <w:sz w:val="32"/>
          <w:szCs w:val="40"/>
          <w:lang w:val="en-US" w:eastAsia="zh-CN"/>
        </w:rPr>
      </w:pPr>
      <w:r>
        <w:rPr>
          <w:rFonts w:hint="eastAsia"/>
          <w:sz w:val="32"/>
          <w:szCs w:val="40"/>
          <w:lang w:val="en-US" w:eastAsia="zh-CN"/>
        </w:rPr>
        <w:t>代理机构：福建省招标中心有限责任公司</w:t>
      </w:r>
    </w:p>
    <w:p w14:paraId="4C44672E">
      <w:pPr>
        <w:jc w:val="center"/>
        <w:rPr>
          <w:rFonts w:hint="eastAsia"/>
          <w:sz w:val="44"/>
          <w:szCs w:val="52"/>
          <w:lang w:val="en-US" w:eastAsia="zh-CN"/>
        </w:rPr>
      </w:pPr>
    </w:p>
    <w:p w14:paraId="1C3B42F5">
      <w:pPr>
        <w:jc w:val="center"/>
        <w:rPr>
          <w:rFonts w:hint="default"/>
          <w:sz w:val="32"/>
          <w:szCs w:val="40"/>
          <w:lang w:val="en-US" w:eastAsia="zh-CN"/>
        </w:rPr>
      </w:pPr>
      <w:r>
        <w:rPr>
          <w:rFonts w:hint="eastAsia"/>
          <w:sz w:val="32"/>
          <w:szCs w:val="40"/>
          <w:lang w:val="en-US" w:eastAsia="zh-CN"/>
        </w:rPr>
        <w:t>2025年8月</w:t>
      </w:r>
    </w:p>
    <w:p w14:paraId="0ECB2D6F">
      <w:pPr>
        <w:jc w:val="center"/>
        <w:rPr>
          <w:rFonts w:hint="eastAsia"/>
          <w:sz w:val="44"/>
          <w:szCs w:val="52"/>
          <w:lang w:val="en-US" w:eastAsia="zh-CN"/>
        </w:rPr>
      </w:pPr>
    </w:p>
    <w:p w14:paraId="6C845C7C">
      <w:pPr>
        <w:jc w:val="center"/>
        <w:rPr>
          <w:rFonts w:hint="default"/>
          <w:sz w:val="44"/>
          <w:szCs w:val="52"/>
          <w:lang w:val="en-US" w:eastAsia="zh-CN"/>
        </w:rPr>
      </w:pPr>
    </w:p>
    <w:p w14:paraId="5B006065">
      <w:pPr>
        <w:jc w:val="center"/>
        <w:rPr>
          <w:rFonts w:hint="eastAsia"/>
          <w:lang w:val="en-US" w:eastAsia="zh-CN"/>
        </w:rPr>
        <w:sectPr>
          <w:pgSz w:w="11906" w:h="16838"/>
          <w:pgMar w:top="1440" w:right="1800" w:bottom="1440" w:left="1800" w:header="851" w:footer="992" w:gutter="0"/>
          <w:cols w:space="425" w:num="1"/>
          <w:docGrid w:type="lines" w:linePitch="312" w:charSpace="0"/>
        </w:sectPr>
      </w:pPr>
    </w:p>
    <w:p w14:paraId="67BED5F6">
      <w:pPr>
        <w:numPr>
          <w:ilvl w:val="0"/>
          <w:numId w:val="0"/>
        </w:numPr>
        <w:jc w:val="center"/>
        <w:rPr>
          <w:rFonts w:hint="eastAsia"/>
          <w:b w:val="0"/>
          <w:bCs w:val="0"/>
          <w:sz w:val="32"/>
          <w:szCs w:val="40"/>
          <w:lang w:val="en-US" w:eastAsia="zh-CN"/>
        </w:rPr>
      </w:pPr>
      <w:r>
        <w:rPr>
          <w:rFonts w:hint="eastAsia"/>
          <w:b w:val="0"/>
          <w:bCs w:val="0"/>
          <w:sz w:val="32"/>
          <w:szCs w:val="40"/>
          <w:lang w:val="en-US" w:eastAsia="zh-CN"/>
        </w:rPr>
        <w:t>第一章  征集公告</w:t>
      </w:r>
    </w:p>
    <w:p w14:paraId="43F357BD">
      <w:pPr>
        <w:widowControl w:val="0"/>
        <w:numPr>
          <w:ilvl w:val="0"/>
          <w:numId w:val="0"/>
        </w:numPr>
        <w:jc w:val="both"/>
        <w:rPr>
          <w:rFonts w:hint="default"/>
          <w:lang w:val="en-US" w:eastAsia="zh-CN"/>
        </w:rPr>
      </w:pPr>
    </w:p>
    <w:p w14:paraId="7C06B3FF">
      <w:pPr>
        <w:widowControl w:val="0"/>
        <w:numPr>
          <w:ilvl w:val="0"/>
          <w:numId w:val="1"/>
        </w:numPr>
        <w:jc w:val="both"/>
        <w:rPr>
          <w:rFonts w:hint="default"/>
          <w:b/>
          <w:bCs/>
          <w:lang w:val="en-US" w:eastAsia="zh-CN"/>
        </w:rPr>
      </w:pPr>
      <w:r>
        <w:rPr>
          <w:rFonts w:hint="eastAsia"/>
          <w:b/>
          <w:bCs/>
          <w:lang w:val="en-US" w:eastAsia="zh-CN"/>
        </w:rPr>
        <w:t>项目概况</w:t>
      </w:r>
    </w:p>
    <w:p w14:paraId="55A79805">
      <w:pPr>
        <w:widowControl w:val="0"/>
        <w:numPr>
          <w:ilvl w:val="0"/>
          <w:numId w:val="0"/>
        </w:numPr>
        <w:ind w:firstLine="420"/>
        <w:jc w:val="both"/>
        <w:rPr>
          <w:rFonts w:hint="eastAsia"/>
          <w:lang w:val="en-US" w:eastAsia="zh-CN"/>
        </w:rPr>
      </w:pPr>
      <w:r>
        <w:rPr>
          <w:rFonts w:hint="eastAsia"/>
          <w:lang w:val="en-US" w:eastAsia="zh-CN"/>
        </w:rPr>
        <w:t>本项目位于莆田市秀屿区，表面处理园区规划用地面积约为104亩，园区采用“统一规划、分期实施”的开发战略，一期工程主要建设6栋电镀生产厂房形成基础生产能力；二期工程建设6栋生产厂房，根据招商情况情况新增电镀生产厂房。建筑面积约为10-12万平方米，规划每日排水量为4000吨。污水处理站工程费用总投资估算约人民币9000万元。本项目拟通过公开招标方式委托运营维护单位，前期介入协助招标人开展污水处理厂工程招标相关工作，建设完成后实施对污水处理厂的运营维护，运营期暂定5年。</w:t>
      </w:r>
    </w:p>
    <w:p w14:paraId="27E5D616">
      <w:pPr>
        <w:widowControl w:val="0"/>
        <w:numPr>
          <w:ilvl w:val="0"/>
          <w:numId w:val="0"/>
        </w:numPr>
        <w:ind w:firstLine="420"/>
        <w:jc w:val="both"/>
        <w:rPr>
          <w:rFonts w:hint="default"/>
          <w:lang w:val="en-US" w:eastAsia="zh-CN"/>
        </w:rPr>
      </w:pPr>
      <w:r>
        <w:rPr>
          <w:rFonts w:hint="eastAsia"/>
          <w:lang w:val="en-US" w:eastAsia="zh-CN"/>
        </w:rPr>
        <w:t>现建设单位对本项目委托运营维护进行意向公开，并对运营方案和运营维护费用的确定开展需求调查，征集对本项目的运营维护方案和运营维护服务费的建议。欢迎国内供应商递交对本项目方案建议书和服务费价格建议书。各方提交的建议书结合建设单位的实际需求，经专家评审后，可能作为后续招标方案的参考。</w:t>
      </w:r>
    </w:p>
    <w:p w14:paraId="4552A464">
      <w:pPr>
        <w:widowControl w:val="0"/>
        <w:numPr>
          <w:ilvl w:val="0"/>
          <w:numId w:val="0"/>
        </w:numPr>
        <w:jc w:val="both"/>
        <w:rPr>
          <w:rFonts w:hint="default"/>
          <w:lang w:val="en-US" w:eastAsia="zh-CN"/>
        </w:rPr>
      </w:pPr>
    </w:p>
    <w:p w14:paraId="4A86137E">
      <w:pPr>
        <w:widowControl w:val="0"/>
        <w:numPr>
          <w:ilvl w:val="0"/>
          <w:numId w:val="1"/>
        </w:numPr>
        <w:ind w:left="0" w:leftChars="0" w:firstLine="0" w:firstLineChars="0"/>
        <w:jc w:val="both"/>
        <w:rPr>
          <w:rFonts w:hint="default"/>
          <w:b/>
          <w:bCs/>
          <w:lang w:val="en-US" w:eastAsia="zh-CN"/>
        </w:rPr>
      </w:pPr>
      <w:r>
        <w:rPr>
          <w:rFonts w:hint="eastAsia"/>
          <w:b/>
          <w:bCs/>
          <w:lang w:val="en-US" w:eastAsia="zh-CN"/>
        </w:rPr>
        <w:t>应征单位的基本要求</w:t>
      </w:r>
    </w:p>
    <w:p w14:paraId="00ABA7A0">
      <w:pPr>
        <w:widowControl w:val="0"/>
        <w:numPr>
          <w:ilvl w:val="0"/>
          <w:numId w:val="2"/>
        </w:numPr>
        <w:jc w:val="both"/>
        <w:rPr>
          <w:rFonts w:hint="eastAsia"/>
          <w:lang w:val="en-US" w:eastAsia="zh-CN"/>
        </w:rPr>
      </w:pPr>
      <w:r>
        <w:rPr>
          <w:rFonts w:hint="eastAsia"/>
          <w:lang w:val="en-US" w:eastAsia="zh-CN"/>
        </w:rPr>
        <w:t>具有独立承担民事责任的能力，具备独立法人资格；</w:t>
      </w:r>
    </w:p>
    <w:p w14:paraId="62E61C3F">
      <w:pPr>
        <w:widowControl w:val="0"/>
        <w:numPr>
          <w:ilvl w:val="0"/>
          <w:numId w:val="2"/>
        </w:numPr>
        <w:jc w:val="both"/>
        <w:rPr>
          <w:rFonts w:hint="eastAsia"/>
          <w:lang w:val="en-US" w:eastAsia="zh-CN"/>
        </w:rPr>
      </w:pPr>
      <w:r>
        <w:rPr>
          <w:rFonts w:hint="eastAsia"/>
          <w:lang w:val="en-US" w:eastAsia="zh-CN"/>
        </w:rPr>
        <w:t>具有良好的商业信誉和健全的财务会计制度；</w:t>
      </w:r>
    </w:p>
    <w:p w14:paraId="48B5D8F1">
      <w:pPr>
        <w:widowControl w:val="0"/>
        <w:numPr>
          <w:ilvl w:val="0"/>
          <w:numId w:val="2"/>
        </w:numPr>
        <w:jc w:val="both"/>
        <w:rPr>
          <w:rFonts w:hint="default"/>
          <w:lang w:val="en-US" w:eastAsia="zh-CN"/>
        </w:rPr>
      </w:pPr>
      <w:r>
        <w:rPr>
          <w:rFonts w:hint="eastAsia"/>
          <w:lang w:val="en-US" w:eastAsia="zh-CN"/>
        </w:rPr>
        <w:t>具备</w:t>
      </w:r>
      <w:r>
        <w:rPr>
          <w:rFonts w:hint="default"/>
          <w:lang w:val="en-US" w:eastAsia="zh-CN"/>
        </w:rPr>
        <w:t>履行合同</w:t>
      </w:r>
      <w:r>
        <w:rPr>
          <w:rFonts w:hint="eastAsia"/>
          <w:lang w:val="en-US" w:eastAsia="zh-CN"/>
        </w:rPr>
        <w:t>本项目运营维护合同</w:t>
      </w:r>
      <w:r>
        <w:rPr>
          <w:rFonts w:hint="default"/>
          <w:lang w:val="en-US" w:eastAsia="zh-CN"/>
        </w:rPr>
        <w:t>所必需的设备和专业技术能力</w:t>
      </w:r>
      <w:r>
        <w:rPr>
          <w:rFonts w:hint="eastAsia"/>
          <w:lang w:val="en-US" w:eastAsia="zh-CN"/>
        </w:rPr>
        <w:t>；</w:t>
      </w:r>
    </w:p>
    <w:p w14:paraId="3DD7E56C">
      <w:pPr>
        <w:widowControl w:val="0"/>
        <w:numPr>
          <w:ilvl w:val="0"/>
          <w:numId w:val="2"/>
        </w:numPr>
        <w:jc w:val="both"/>
        <w:rPr>
          <w:rFonts w:hint="default"/>
          <w:lang w:val="en-US" w:eastAsia="zh-CN"/>
        </w:rPr>
      </w:pPr>
      <w:r>
        <w:rPr>
          <w:rFonts w:hint="eastAsia"/>
          <w:lang w:val="en-US" w:eastAsia="zh-CN"/>
        </w:rPr>
        <w:t>具备承接过类似项目的经验和业绩；</w:t>
      </w:r>
    </w:p>
    <w:p w14:paraId="2032AD96">
      <w:pPr>
        <w:widowControl w:val="0"/>
        <w:numPr>
          <w:ilvl w:val="0"/>
          <w:numId w:val="2"/>
        </w:numPr>
        <w:jc w:val="both"/>
        <w:rPr>
          <w:rFonts w:hint="default"/>
          <w:lang w:val="en-US" w:eastAsia="zh-CN"/>
        </w:rPr>
      </w:pPr>
      <w:r>
        <w:rPr>
          <w:rFonts w:hint="eastAsia"/>
          <w:lang w:val="en-US" w:eastAsia="zh-CN"/>
        </w:rPr>
        <w:t>本公告发布前三年内，在经营活动中没有重大违法记录（重大违法记录，是指供应商因违法经营受到刑事处罚或者责令停产停业、吊销许可证或者执照、较大数额罚款等行政处罚）；未被列入“信用中国”网站(www.creditchina.gov.cn)“记录失信被执行人或重大税收违法案件当事人名单”记录名单；未被列入全国企业信用信息公示系统（网址：www.gsxt.gov.cn）中的严重违法失信企业名单。</w:t>
      </w:r>
    </w:p>
    <w:p w14:paraId="425D7961">
      <w:pPr>
        <w:rPr>
          <w:rFonts w:hint="default"/>
          <w:lang w:val="en-US" w:eastAsia="zh-CN"/>
        </w:rPr>
      </w:pPr>
    </w:p>
    <w:p w14:paraId="6BE69766">
      <w:pPr>
        <w:numPr>
          <w:ilvl w:val="0"/>
          <w:numId w:val="1"/>
        </w:numPr>
        <w:ind w:left="0" w:leftChars="0" w:firstLine="0" w:firstLineChars="0"/>
        <w:rPr>
          <w:rFonts w:hint="eastAsia"/>
          <w:b/>
          <w:bCs/>
          <w:lang w:val="en-US" w:eastAsia="zh-CN"/>
        </w:rPr>
      </w:pPr>
      <w:r>
        <w:rPr>
          <w:rFonts w:hint="eastAsia"/>
          <w:b/>
          <w:bCs/>
          <w:lang w:val="en-US" w:eastAsia="zh-CN"/>
        </w:rPr>
        <w:t>需求调查文件的获取</w:t>
      </w:r>
    </w:p>
    <w:p w14:paraId="235B6A1A">
      <w:pPr>
        <w:widowControl w:val="0"/>
        <w:numPr>
          <w:ilvl w:val="0"/>
          <w:numId w:val="3"/>
        </w:numPr>
        <w:jc w:val="both"/>
        <w:rPr>
          <w:rFonts w:hint="eastAsia"/>
          <w:lang w:val="en-US" w:eastAsia="zh-CN"/>
        </w:rPr>
      </w:pPr>
      <w:r>
        <w:rPr>
          <w:rFonts w:hint="eastAsia"/>
          <w:lang w:val="en-US" w:eastAsia="zh-CN"/>
        </w:rPr>
        <w:t>获取方式：网络在线获取，本公告页面免费下载；</w:t>
      </w:r>
    </w:p>
    <w:p w14:paraId="1983981C">
      <w:pPr>
        <w:widowControl w:val="0"/>
        <w:numPr>
          <w:ilvl w:val="0"/>
          <w:numId w:val="3"/>
        </w:numPr>
        <w:jc w:val="both"/>
        <w:rPr>
          <w:rFonts w:hint="default"/>
          <w:lang w:val="en-US" w:eastAsia="zh-CN"/>
        </w:rPr>
      </w:pPr>
      <w:r>
        <w:rPr>
          <w:rFonts w:hint="eastAsia"/>
          <w:lang w:val="en-US" w:eastAsia="zh-CN"/>
        </w:rPr>
        <w:t>获取时间：本公告发布之日起至2025年8月25日17:30；</w:t>
      </w:r>
    </w:p>
    <w:p w14:paraId="6C1F8613">
      <w:pPr>
        <w:widowControl w:val="0"/>
        <w:numPr>
          <w:ilvl w:val="0"/>
          <w:numId w:val="0"/>
        </w:numPr>
        <w:jc w:val="both"/>
        <w:rPr>
          <w:rFonts w:hint="default"/>
          <w:lang w:val="en-US" w:eastAsia="zh-CN"/>
        </w:rPr>
      </w:pPr>
    </w:p>
    <w:p w14:paraId="76D5F063">
      <w:pPr>
        <w:widowControl w:val="0"/>
        <w:numPr>
          <w:ilvl w:val="0"/>
          <w:numId w:val="1"/>
        </w:numPr>
        <w:ind w:left="0" w:leftChars="0" w:firstLine="0" w:firstLineChars="0"/>
        <w:jc w:val="both"/>
        <w:rPr>
          <w:rFonts w:hint="eastAsia"/>
          <w:b/>
          <w:bCs/>
          <w:lang w:val="en-US" w:eastAsia="zh-CN"/>
        </w:rPr>
      </w:pPr>
      <w:r>
        <w:rPr>
          <w:rFonts w:hint="eastAsia"/>
          <w:b/>
          <w:bCs/>
          <w:lang w:val="en-US" w:eastAsia="zh-CN"/>
        </w:rPr>
        <w:t>应征文件的递交</w:t>
      </w:r>
    </w:p>
    <w:p w14:paraId="142A583D">
      <w:pPr>
        <w:widowControl w:val="0"/>
        <w:numPr>
          <w:ilvl w:val="0"/>
          <w:numId w:val="4"/>
        </w:numPr>
        <w:ind w:leftChars="0"/>
        <w:jc w:val="both"/>
        <w:rPr>
          <w:rFonts w:hint="eastAsia"/>
          <w:lang w:val="en-US" w:eastAsia="zh-CN"/>
        </w:rPr>
      </w:pPr>
      <w:r>
        <w:rPr>
          <w:rFonts w:hint="eastAsia"/>
          <w:lang w:val="en-US" w:eastAsia="zh-CN"/>
        </w:rPr>
        <w:t>递交截止时间：2025年8月25日17:30</w:t>
      </w:r>
    </w:p>
    <w:p w14:paraId="77C770D4">
      <w:pPr>
        <w:widowControl w:val="0"/>
        <w:numPr>
          <w:ilvl w:val="0"/>
          <w:numId w:val="4"/>
        </w:numPr>
        <w:ind w:leftChars="0"/>
        <w:jc w:val="both"/>
        <w:rPr>
          <w:rFonts w:hint="eastAsia"/>
          <w:lang w:val="en-US" w:eastAsia="zh-CN"/>
        </w:rPr>
      </w:pPr>
      <w:r>
        <w:rPr>
          <w:rFonts w:hint="eastAsia"/>
          <w:lang w:val="en-US" w:eastAsia="zh-CN"/>
        </w:rPr>
        <w:t>递交方式：线上网络递交，应征人在上述时间内将应征文件的电子版（含PDF格式与DOCX格式）通过电子邮箱发送至：fjtc87270196@163.com。邮件名备注“莆田市秀屿区兴秀产业园金属表面处理产业园（污水处理厂）运营维护服务项目项目方案建议书”</w:t>
      </w:r>
    </w:p>
    <w:p w14:paraId="6B24E830">
      <w:pPr>
        <w:widowControl w:val="0"/>
        <w:numPr>
          <w:ilvl w:val="0"/>
          <w:numId w:val="0"/>
        </w:numPr>
        <w:jc w:val="both"/>
        <w:rPr>
          <w:rFonts w:hint="eastAsia"/>
          <w:lang w:val="en-US" w:eastAsia="zh-CN"/>
        </w:rPr>
      </w:pPr>
    </w:p>
    <w:p w14:paraId="659DB9E5">
      <w:pPr>
        <w:widowControl w:val="0"/>
        <w:numPr>
          <w:ilvl w:val="0"/>
          <w:numId w:val="0"/>
        </w:numPr>
        <w:jc w:val="both"/>
        <w:rPr>
          <w:rFonts w:hint="default"/>
          <w:b/>
          <w:bCs/>
          <w:lang w:val="en-US" w:eastAsia="zh-CN"/>
        </w:rPr>
      </w:pPr>
      <w:r>
        <w:rPr>
          <w:rFonts w:hint="eastAsia"/>
          <w:b/>
          <w:bCs/>
          <w:lang w:val="en-US" w:eastAsia="zh-CN"/>
        </w:rPr>
        <w:t>五、联系方式</w:t>
      </w:r>
    </w:p>
    <w:p w14:paraId="1171DA72">
      <w:pPr>
        <w:pStyle w:val="2"/>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征集</w:t>
      </w:r>
      <w:r>
        <w:rPr>
          <w:rFonts w:hint="eastAsia" w:ascii="宋体" w:hAnsi="宋体" w:eastAsia="宋体" w:cs="宋体"/>
          <w:color w:val="auto"/>
          <w:sz w:val="21"/>
          <w:szCs w:val="21"/>
          <w:highlight w:val="none"/>
          <w:shd w:val="clear" w:color="auto" w:fill="auto"/>
        </w:rPr>
        <w:t>人：</w:t>
      </w:r>
      <w:r>
        <w:rPr>
          <w:rFonts w:hint="eastAsia" w:ascii="宋体" w:hAnsi="宋体" w:eastAsia="宋体" w:cs="宋体"/>
          <w:color w:val="auto"/>
          <w:sz w:val="21"/>
          <w:szCs w:val="21"/>
          <w:highlight w:val="none"/>
          <w:u w:val="single"/>
          <w:shd w:val="clear" w:color="auto" w:fill="auto"/>
        </w:rPr>
        <w:t>莆田市秀屿区兴秀产业园建设集团有限公司</w:t>
      </w:r>
    </w:p>
    <w:p w14:paraId="67D557B1">
      <w:pPr>
        <w:pStyle w:val="2"/>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地址：</w:t>
      </w:r>
      <w:r>
        <w:rPr>
          <w:rFonts w:hint="eastAsia" w:ascii="宋体" w:hAnsi="宋体" w:eastAsia="宋体" w:cs="宋体"/>
          <w:color w:val="auto"/>
          <w:sz w:val="21"/>
          <w:szCs w:val="21"/>
          <w:highlight w:val="none"/>
          <w:u w:val="single"/>
          <w:shd w:val="clear" w:color="auto" w:fill="auto"/>
        </w:rPr>
        <w:t>福建省莆田市秀屿区东峤镇前沁村前沁1103号</w:t>
      </w:r>
    </w:p>
    <w:p w14:paraId="719F0141">
      <w:pPr>
        <w:pStyle w:val="2"/>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电子邮箱:</w:t>
      </w:r>
      <w:r>
        <w:rPr>
          <w:rFonts w:hint="eastAsia" w:ascii="宋体" w:hAnsi="宋体" w:eastAsia="宋体" w:cs="宋体"/>
          <w:color w:val="auto"/>
          <w:sz w:val="21"/>
          <w:szCs w:val="21"/>
          <w:highlight w:val="none"/>
          <w:u w:val="single"/>
          <w:shd w:val="clear" w:color="auto" w:fill="auto"/>
        </w:rPr>
        <w:t>xxcyy202405x@163.com</w:t>
      </w:r>
    </w:p>
    <w:p w14:paraId="4B03EDEF">
      <w:pPr>
        <w:pStyle w:val="2"/>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电话：</w:t>
      </w:r>
      <w:r>
        <w:rPr>
          <w:rFonts w:hint="eastAsia" w:ascii="宋体" w:hAnsi="宋体" w:eastAsia="宋体" w:cs="宋体"/>
          <w:color w:val="auto"/>
          <w:sz w:val="21"/>
          <w:szCs w:val="21"/>
          <w:highlight w:val="none"/>
          <w:u w:val="single"/>
          <w:shd w:val="clear" w:color="auto" w:fill="auto"/>
        </w:rPr>
        <w:t>0594-6935619</w:t>
      </w:r>
      <w:bookmarkStart w:id="5" w:name="_GoBack"/>
      <w:bookmarkEnd w:id="5"/>
    </w:p>
    <w:p w14:paraId="2A96641B">
      <w:pPr>
        <w:pStyle w:val="2"/>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rPr>
        <w:t>联系人：</w:t>
      </w:r>
      <w:r>
        <w:rPr>
          <w:rFonts w:hint="eastAsia" w:ascii="宋体" w:hAnsi="宋体" w:eastAsia="宋体" w:cs="宋体"/>
          <w:color w:val="auto"/>
          <w:sz w:val="21"/>
          <w:szCs w:val="21"/>
          <w:highlight w:val="none"/>
          <w:u w:val="single"/>
          <w:shd w:val="clear" w:color="auto" w:fill="auto"/>
          <w:lang w:val="en-US" w:eastAsia="zh-CN"/>
        </w:rPr>
        <w:t>陈经理</w:t>
      </w:r>
    </w:p>
    <w:p w14:paraId="2CB81930">
      <w:pPr>
        <w:pStyle w:val="2"/>
        <w:keepNext w:val="0"/>
        <w:keepLines w:val="0"/>
        <w:pageBreakBefore w:val="0"/>
        <w:widowControl w:val="0"/>
        <w:kinsoku/>
        <w:wordWrap/>
        <w:overflowPunct/>
        <w:topLinePunct w:val="0"/>
        <w:autoSpaceDE/>
        <w:autoSpaceDN/>
        <w:bidi w:val="0"/>
        <w:adjustRightInd/>
        <w:snapToGrid w:val="0"/>
        <w:spacing w:line="400" w:lineRule="exact"/>
        <w:ind w:left="420" w:hanging="420" w:hangingChars="200"/>
        <w:textAlignment w:val="auto"/>
        <w:rPr>
          <w:rFonts w:hint="eastAsia" w:ascii="宋体" w:hAnsi="宋体" w:eastAsia="宋体" w:cs="宋体"/>
          <w:color w:val="auto"/>
          <w:sz w:val="21"/>
          <w:szCs w:val="21"/>
          <w:highlight w:val="none"/>
          <w:shd w:val="clear" w:color="auto" w:fill="auto"/>
        </w:rPr>
      </w:pPr>
    </w:p>
    <w:p w14:paraId="13518E51">
      <w:pPr>
        <w:pStyle w:val="2"/>
        <w:keepNext w:val="0"/>
        <w:keepLines w:val="0"/>
        <w:pageBreakBefore w:val="0"/>
        <w:widowControl w:val="0"/>
        <w:kinsoku/>
        <w:wordWrap/>
        <w:overflowPunct/>
        <w:topLinePunct w:val="0"/>
        <w:autoSpaceDE/>
        <w:autoSpaceDN/>
        <w:bidi w:val="0"/>
        <w:adjustRightInd/>
        <w:snapToGrid w:val="0"/>
        <w:spacing w:line="400" w:lineRule="exact"/>
        <w:ind w:left="420" w:hanging="420" w:hangingChars="2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代理机构：</w:t>
      </w:r>
      <w:r>
        <w:rPr>
          <w:rFonts w:hint="eastAsia" w:ascii="宋体" w:hAnsi="宋体" w:eastAsia="宋体" w:cs="宋体"/>
          <w:color w:val="auto"/>
          <w:sz w:val="21"/>
          <w:szCs w:val="21"/>
          <w:highlight w:val="none"/>
          <w:u w:val="single"/>
          <w:shd w:val="clear" w:color="auto" w:fill="auto"/>
          <w:lang w:eastAsia="zh-CN"/>
        </w:rPr>
        <w:t>福建省招标中心有限责任公司</w:t>
      </w:r>
    </w:p>
    <w:p w14:paraId="1D5C981D">
      <w:pPr>
        <w:pStyle w:val="2"/>
        <w:keepNext w:val="0"/>
        <w:keepLines w:val="0"/>
        <w:pageBreakBefore w:val="0"/>
        <w:widowControl w:val="0"/>
        <w:kinsoku/>
        <w:wordWrap/>
        <w:overflowPunct/>
        <w:topLinePunct w:val="0"/>
        <w:autoSpaceDE/>
        <w:autoSpaceDN/>
        <w:bidi w:val="0"/>
        <w:adjustRightInd/>
        <w:snapToGrid w:val="0"/>
        <w:spacing w:line="400" w:lineRule="exact"/>
        <w:ind w:left="420" w:hanging="420" w:hangingChars="200"/>
        <w:textAlignment w:val="auto"/>
        <w:rPr>
          <w:rFonts w:hint="eastAsia"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地址：</w:t>
      </w:r>
      <w:r>
        <w:rPr>
          <w:rFonts w:hint="eastAsia" w:ascii="宋体" w:hAnsi="宋体" w:eastAsia="宋体" w:cs="宋体"/>
          <w:color w:val="auto"/>
          <w:sz w:val="21"/>
          <w:szCs w:val="21"/>
          <w:highlight w:val="none"/>
          <w:u w:val="single"/>
          <w:shd w:val="clear" w:color="auto" w:fill="auto"/>
        </w:rPr>
        <w:t>福州市鼓楼区洪山园路68号招标大厦C座629，</w:t>
      </w:r>
    </w:p>
    <w:p w14:paraId="566E7E26">
      <w:pPr>
        <w:pStyle w:val="2"/>
        <w:keepNext w:val="0"/>
        <w:keepLines w:val="0"/>
        <w:pageBreakBefore w:val="0"/>
        <w:widowControl w:val="0"/>
        <w:kinsoku/>
        <w:wordWrap/>
        <w:overflowPunct/>
        <w:topLinePunct w:val="0"/>
        <w:autoSpaceDE/>
        <w:autoSpaceDN/>
        <w:bidi w:val="0"/>
        <w:adjustRightInd/>
        <w:snapToGrid w:val="0"/>
        <w:spacing w:line="400" w:lineRule="exact"/>
        <w:ind w:left="420" w:hanging="420" w:hangingChars="200"/>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电子邮箱</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u w:val="single"/>
          <w:shd w:val="clear" w:color="auto" w:fill="auto"/>
          <w:lang w:val="en-US" w:eastAsia="zh-CN"/>
        </w:rPr>
        <w:t>fjtc87270196@163.com</w:t>
      </w:r>
    </w:p>
    <w:p w14:paraId="20C03326">
      <w:pPr>
        <w:pStyle w:val="2"/>
        <w:keepNext w:val="0"/>
        <w:keepLines w:val="0"/>
        <w:pageBreakBefore w:val="0"/>
        <w:widowControl w:val="0"/>
        <w:kinsoku/>
        <w:wordWrap/>
        <w:overflowPunct/>
        <w:topLinePunct w:val="0"/>
        <w:autoSpaceDE/>
        <w:autoSpaceDN/>
        <w:bidi w:val="0"/>
        <w:adjustRightInd/>
        <w:snapToGrid w:val="0"/>
        <w:spacing w:line="400" w:lineRule="exact"/>
        <w:ind w:left="420" w:hanging="420" w:hangingChars="200"/>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电话：</w:t>
      </w:r>
      <w:r>
        <w:rPr>
          <w:rFonts w:hint="eastAsia" w:ascii="宋体" w:hAnsi="宋体" w:eastAsia="宋体" w:cs="宋体"/>
          <w:color w:val="auto"/>
          <w:sz w:val="21"/>
          <w:szCs w:val="21"/>
          <w:highlight w:val="none"/>
          <w:u w:val="single"/>
          <w:shd w:val="clear" w:color="auto" w:fill="auto"/>
        </w:rPr>
        <w:t>0591-87270196，</w:t>
      </w:r>
    </w:p>
    <w:p w14:paraId="4A2B91D6">
      <w:pPr>
        <w:pStyle w:val="2"/>
        <w:keepNext w:val="0"/>
        <w:keepLines w:val="0"/>
        <w:pageBreakBefore w:val="0"/>
        <w:widowControl w:val="0"/>
        <w:kinsoku/>
        <w:wordWrap/>
        <w:overflowPunct/>
        <w:topLinePunct w:val="0"/>
        <w:autoSpaceDE/>
        <w:autoSpaceDN/>
        <w:bidi w:val="0"/>
        <w:adjustRightInd/>
        <w:snapToGrid w:val="0"/>
        <w:spacing w:line="400" w:lineRule="exact"/>
        <w:ind w:left="420" w:hanging="420" w:hangingChars="200"/>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联系人：</w:t>
      </w:r>
      <w:r>
        <w:rPr>
          <w:rFonts w:hint="eastAsia" w:ascii="宋体" w:hAnsi="宋体" w:eastAsia="宋体" w:cs="宋体"/>
          <w:color w:val="auto"/>
          <w:sz w:val="21"/>
          <w:szCs w:val="21"/>
          <w:highlight w:val="none"/>
          <w:u w:val="single"/>
          <w:shd w:val="clear" w:color="auto" w:fill="auto"/>
        </w:rPr>
        <w:t>施哲祺</w:t>
      </w:r>
      <w:r>
        <w:rPr>
          <w:rFonts w:hint="eastAsia" w:ascii="宋体" w:hAnsi="宋体" w:eastAsia="宋体" w:cs="宋体"/>
          <w:color w:val="auto"/>
          <w:sz w:val="21"/>
          <w:szCs w:val="21"/>
          <w:highlight w:val="none"/>
          <w:u w:val="single"/>
          <w:shd w:val="clear" w:color="auto" w:fill="auto"/>
          <w:lang w:eastAsia="zh-CN"/>
        </w:rPr>
        <w:t>、</w:t>
      </w:r>
      <w:r>
        <w:rPr>
          <w:rFonts w:hint="eastAsia" w:ascii="宋体" w:hAnsi="宋体" w:eastAsia="宋体" w:cs="宋体"/>
          <w:color w:val="auto"/>
          <w:sz w:val="21"/>
          <w:szCs w:val="21"/>
          <w:highlight w:val="none"/>
          <w:u w:val="single"/>
          <w:shd w:val="clear" w:color="auto" w:fill="auto"/>
          <w:lang w:val="en-US" w:eastAsia="zh-CN"/>
        </w:rPr>
        <w:t>林腾</w:t>
      </w:r>
    </w:p>
    <w:p w14:paraId="7B0DCAC0">
      <w:pPr>
        <w:widowControl w:val="0"/>
        <w:numPr>
          <w:ilvl w:val="0"/>
          <w:numId w:val="0"/>
        </w:numPr>
        <w:jc w:val="both"/>
        <w:rPr>
          <w:rFonts w:hint="default"/>
          <w:lang w:val="en-US" w:eastAsia="zh-CN"/>
        </w:rPr>
      </w:pPr>
    </w:p>
    <w:p w14:paraId="1C2050F4">
      <w:pPr>
        <w:widowControl w:val="0"/>
        <w:numPr>
          <w:ilvl w:val="0"/>
          <w:numId w:val="0"/>
        </w:numPr>
        <w:jc w:val="both"/>
        <w:rPr>
          <w:rFonts w:hint="default"/>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38BDC49B">
      <w:pPr>
        <w:widowControl w:val="0"/>
        <w:numPr>
          <w:ilvl w:val="0"/>
          <w:numId w:val="5"/>
        </w:numPr>
        <w:jc w:val="center"/>
        <w:rPr>
          <w:rFonts w:hint="eastAsia"/>
          <w:sz w:val="32"/>
          <w:szCs w:val="40"/>
          <w:lang w:val="en-US" w:eastAsia="zh-CN"/>
        </w:rPr>
      </w:pPr>
      <w:r>
        <w:rPr>
          <w:rFonts w:hint="eastAsia"/>
          <w:sz w:val="32"/>
          <w:szCs w:val="40"/>
          <w:lang w:val="en-US" w:eastAsia="zh-CN"/>
        </w:rPr>
        <w:t>征集人需求</w:t>
      </w:r>
    </w:p>
    <w:p w14:paraId="67189B0B">
      <w:pPr>
        <w:widowControl w:val="0"/>
        <w:numPr>
          <w:ilvl w:val="0"/>
          <w:numId w:val="0"/>
        </w:numPr>
        <w:jc w:val="both"/>
        <w:rPr>
          <w:rFonts w:hint="default"/>
          <w:lang w:val="en-US" w:eastAsia="zh-CN"/>
        </w:rPr>
      </w:pPr>
    </w:p>
    <w:p w14:paraId="4134949C">
      <w:pPr>
        <w:widowControl w:val="0"/>
        <w:numPr>
          <w:ilvl w:val="0"/>
          <w:numId w:val="6"/>
        </w:numPr>
        <w:jc w:val="both"/>
        <w:rPr>
          <w:rFonts w:hint="eastAsia"/>
          <w:b/>
          <w:bCs/>
          <w:lang w:val="en-US" w:eastAsia="zh-CN"/>
        </w:rPr>
      </w:pPr>
      <w:r>
        <w:rPr>
          <w:rFonts w:hint="eastAsia"/>
          <w:b/>
          <w:bCs/>
          <w:lang w:val="en-US" w:eastAsia="zh-CN"/>
        </w:rPr>
        <w:t>项目概况</w:t>
      </w:r>
    </w:p>
    <w:p w14:paraId="22CECCD7">
      <w:pPr>
        <w:widowControl w:val="0"/>
        <w:numPr>
          <w:ilvl w:val="0"/>
          <w:numId w:val="0"/>
        </w:numPr>
        <w:ind w:firstLine="420" w:firstLineChars="200"/>
        <w:jc w:val="both"/>
        <w:rPr>
          <w:rFonts w:hint="default"/>
          <w:lang w:val="en-US" w:eastAsia="zh-CN"/>
        </w:rPr>
      </w:pPr>
      <w:r>
        <w:rPr>
          <w:rFonts w:hint="eastAsia"/>
          <w:lang w:val="en-US" w:eastAsia="zh-CN"/>
        </w:rPr>
        <w:t>概括内容见招标公告，其他内容如下：</w:t>
      </w:r>
    </w:p>
    <w:p w14:paraId="616C50F5">
      <w:pPr>
        <w:widowControl w:val="0"/>
        <w:numPr>
          <w:ilvl w:val="0"/>
          <w:numId w:val="0"/>
        </w:numPr>
        <w:ind w:firstLine="420" w:firstLineChars="200"/>
        <w:jc w:val="both"/>
        <w:rPr>
          <w:rFonts w:hint="eastAsia"/>
          <w:lang w:val="en-US" w:eastAsia="zh-CN"/>
        </w:rPr>
      </w:pPr>
      <w:r>
        <w:rPr>
          <w:rFonts w:hint="eastAsia"/>
          <w:lang w:val="en-US" w:eastAsia="zh-CN"/>
        </w:rPr>
        <w:t>产业招商对象主要为：鞋服产业、金银珠宝首饰、五金制造、机械配件、汽车配件等行业，主要涉及电镀种类为：镀铬、镀金、镀银、镀镍、镀铜、镀焦铜、镀锡、镀锌等。</w:t>
      </w:r>
    </w:p>
    <w:p w14:paraId="65F71EC6">
      <w:pPr>
        <w:widowControl w:val="0"/>
        <w:numPr>
          <w:ilvl w:val="0"/>
          <w:numId w:val="0"/>
        </w:numPr>
        <w:ind w:firstLine="420" w:firstLineChars="200"/>
        <w:jc w:val="both"/>
        <w:rPr>
          <w:rFonts w:hint="eastAsia"/>
          <w:lang w:val="en-US" w:eastAsia="zh-CN"/>
        </w:rPr>
      </w:pPr>
      <w:r>
        <w:rPr>
          <w:rFonts w:hint="eastAsia"/>
          <w:lang w:val="en-US" w:eastAsia="zh-CN"/>
        </w:rPr>
        <w:t>本项目拟采用运营前置招标，中标供应商需深度参与该项目的规划、可研、初设、环评等全流程前期工作，以保障方案的科学性与专业性。</w:t>
      </w:r>
    </w:p>
    <w:p w14:paraId="704B3266">
      <w:pPr>
        <w:widowControl w:val="0"/>
        <w:numPr>
          <w:ilvl w:val="0"/>
          <w:numId w:val="0"/>
        </w:numPr>
        <w:ind w:firstLine="420" w:firstLineChars="200"/>
        <w:jc w:val="both"/>
        <w:rPr>
          <w:rFonts w:hint="default"/>
          <w:lang w:val="en-US" w:eastAsia="zh-CN"/>
        </w:rPr>
      </w:pPr>
      <w:r>
        <w:rPr>
          <w:rFonts w:hint="eastAsia"/>
          <w:lang w:val="en-US" w:eastAsia="zh-CN"/>
        </w:rPr>
        <w:t>应征人应提供类似项目业绩基本信息，并标明关键规模指标。</w:t>
      </w:r>
    </w:p>
    <w:p w14:paraId="423F1AAF">
      <w:pPr>
        <w:widowControl w:val="0"/>
        <w:numPr>
          <w:ilvl w:val="0"/>
          <w:numId w:val="0"/>
        </w:numPr>
        <w:jc w:val="both"/>
        <w:rPr>
          <w:rFonts w:hint="eastAsia"/>
          <w:lang w:val="en-US" w:eastAsia="zh-CN"/>
        </w:rPr>
      </w:pPr>
    </w:p>
    <w:p w14:paraId="3434AE83">
      <w:pPr>
        <w:widowControl w:val="0"/>
        <w:numPr>
          <w:ilvl w:val="0"/>
          <w:numId w:val="0"/>
        </w:numPr>
        <w:jc w:val="both"/>
        <w:rPr>
          <w:rFonts w:hint="eastAsia"/>
          <w:lang w:val="en-US" w:eastAsia="zh-CN"/>
        </w:rPr>
      </w:pPr>
    </w:p>
    <w:p w14:paraId="481374A9">
      <w:pPr>
        <w:widowControl w:val="0"/>
        <w:numPr>
          <w:ilvl w:val="0"/>
          <w:numId w:val="6"/>
        </w:numPr>
        <w:ind w:left="0" w:leftChars="0" w:firstLine="0" w:firstLineChars="0"/>
        <w:jc w:val="both"/>
        <w:rPr>
          <w:rFonts w:hint="default"/>
          <w:b/>
          <w:bCs/>
          <w:lang w:val="en-US" w:eastAsia="zh-CN"/>
        </w:rPr>
      </w:pPr>
      <w:r>
        <w:rPr>
          <w:rFonts w:hint="eastAsia"/>
          <w:b/>
          <w:bCs/>
          <w:lang w:val="en-US" w:eastAsia="zh-CN"/>
        </w:rPr>
        <w:t>运营维护方案建议要点：</w:t>
      </w:r>
    </w:p>
    <w:p w14:paraId="32B4575D">
      <w:pPr>
        <w:widowControl w:val="0"/>
        <w:numPr>
          <w:ilvl w:val="0"/>
          <w:numId w:val="0"/>
        </w:numPr>
        <w:ind w:leftChars="0"/>
        <w:jc w:val="both"/>
        <w:rPr>
          <w:rFonts w:hint="default"/>
          <w:lang w:val="en-US" w:eastAsia="zh-CN"/>
        </w:rPr>
      </w:pPr>
      <w:r>
        <w:rPr>
          <w:rFonts w:hint="eastAsia"/>
          <w:lang w:val="en-US" w:eastAsia="zh-CN"/>
        </w:rPr>
        <w:t>（应征人在《项目方案建议书》中提交）</w:t>
      </w:r>
    </w:p>
    <w:p w14:paraId="6EE3BFEC">
      <w:pPr>
        <w:widowControl w:val="0"/>
        <w:numPr>
          <w:ilvl w:val="0"/>
          <w:numId w:val="7"/>
        </w:numPr>
        <w:ind w:leftChars="0"/>
        <w:jc w:val="both"/>
        <w:rPr>
          <w:rFonts w:hint="eastAsia"/>
          <w:lang w:val="en-US" w:eastAsia="zh-CN"/>
        </w:rPr>
      </w:pPr>
      <w:r>
        <w:rPr>
          <w:rFonts w:hint="eastAsia"/>
          <w:lang w:val="en-US" w:eastAsia="zh-CN"/>
        </w:rPr>
        <w:t>对运维服务是否应包含厂区红线内的管网维护进行分析，提出建议。</w:t>
      </w:r>
    </w:p>
    <w:p w14:paraId="20223C32">
      <w:pPr>
        <w:widowControl w:val="0"/>
        <w:numPr>
          <w:ilvl w:val="0"/>
          <w:numId w:val="7"/>
        </w:numPr>
        <w:ind w:leftChars="0"/>
        <w:jc w:val="both"/>
        <w:rPr>
          <w:rFonts w:hint="default"/>
          <w:lang w:val="en-US" w:eastAsia="zh-CN"/>
        </w:rPr>
      </w:pPr>
      <w:r>
        <w:rPr>
          <w:rFonts w:hint="eastAsia"/>
          <w:lang w:val="en-US" w:eastAsia="zh-CN"/>
        </w:rPr>
        <w:t>废水处理是否应包含污泥的最终处置，或仅处理至脱水外运，提出建议。</w:t>
      </w:r>
    </w:p>
    <w:p w14:paraId="55883DDD">
      <w:pPr>
        <w:widowControl w:val="0"/>
        <w:numPr>
          <w:ilvl w:val="0"/>
          <w:numId w:val="7"/>
        </w:numPr>
        <w:ind w:leftChars="0"/>
        <w:jc w:val="both"/>
        <w:rPr>
          <w:rFonts w:hint="default"/>
          <w:lang w:val="en-US" w:eastAsia="zh-CN"/>
        </w:rPr>
      </w:pPr>
      <w:r>
        <w:rPr>
          <w:rFonts w:hint="eastAsia"/>
          <w:lang w:val="en-US" w:eastAsia="zh-CN"/>
        </w:rPr>
        <w:t>运维服务是否应包含在线监测设备的维护、化学药品的采购与管理与实验室分析，提出建议。</w:t>
      </w:r>
    </w:p>
    <w:p w14:paraId="633D9F7A">
      <w:pPr>
        <w:widowControl w:val="0"/>
        <w:numPr>
          <w:ilvl w:val="0"/>
          <w:numId w:val="7"/>
        </w:numPr>
        <w:ind w:leftChars="0"/>
        <w:jc w:val="both"/>
        <w:rPr>
          <w:rFonts w:hint="default"/>
          <w:lang w:val="en-US" w:eastAsia="zh-CN"/>
        </w:rPr>
      </w:pPr>
      <w:r>
        <w:rPr>
          <w:rFonts w:hint="eastAsia"/>
          <w:lang w:val="en-US" w:eastAsia="zh-CN"/>
        </w:rPr>
        <w:t>除了污水处理站常规运营维护服务外，针对项目的规划、环评、初设、工程招标等前期工作，应征人列举能够体现自身优势的其他服务项目范围和类型。</w:t>
      </w:r>
    </w:p>
    <w:p w14:paraId="7AFB835E">
      <w:pPr>
        <w:widowControl w:val="0"/>
        <w:numPr>
          <w:ilvl w:val="0"/>
          <w:numId w:val="7"/>
        </w:numPr>
        <w:ind w:leftChars="0"/>
        <w:jc w:val="both"/>
        <w:rPr>
          <w:rFonts w:hint="default"/>
          <w:lang w:val="en-US" w:eastAsia="zh-CN"/>
        </w:rPr>
      </w:pPr>
      <w:r>
        <w:rPr>
          <w:rFonts w:hint="eastAsia"/>
          <w:lang w:val="en-US" w:eastAsia="zh-CN"/>
        </w:rPr>
        <w:t>对该项目的规划、环评、可研、初设和工程招标等前期工作提出初步建议。</w:t>
      </w:r>
    </w:p>
    <w:p w14:paraId="5ED284A1">
      <w:pPr>
        <w:widowControl w:val="0"/>
        <w:numPr>
          <w:ilvl w:val="0"/>
          <w:numId w:val="7"/>
        </w:numPr>
        <w:ind w:leftChars="0"/>
        <w:jc w:val="both"/>
        <w:rPr>
          <w:rFonts w:hint="default"/>
          <w:lang w:val="en-US" w:eastAsia="zh-CN"/>
        </w:rPr>
      </w:pPr>
      <w:r>
        <w:rPr>
          <w:rFonts w:hint="eastAsia"/>
          <w:lang w:val="en-US" w:eastAsia="zh-CN"/>
        </w:rPr>
        <w:t>对运营维护期内的服务考核办法提出建议，包括考核指标、考核周期、考核方式、奖惩措施等。</w:t>
      </w:r>
    </w:p>
    <w:p w14:paraId="71252158">
      <w:pPr>
        <w:widowControl w:val="0"/>
        <w:numPr>
          <w:ilvl w:val="0"/>
          <w:numId w:val="7"/>
        </w:numPr>
        <w:ind w:leftChars="0"/>
        <w:jc w:val="both"/>
        <w:rPr>
          <w:rFonts w:hint="default"/>
          <w:lang w:val="en-US" w:eastAsia="zh-CN"/>
        </w:rPr>
      </w:pPr>
      <w:r>
        <w:rPr>
          <w:rFonts w:hint="eastAsia"/>
          <w:lang w:val="en-US" w:eastAsia="zh-CN"/>
        </w:rPr>
        <w:t>对管理人员和其他工作人员的数量、职业资格、职称、工作经验等人员资质提出建议。</w:t>
      </w:r>
    </w:p>
    <w:p w14:paraId="05501A7C">
      <w:pPr>
        <w:widowControl w:val="0"/>
        <w:numPr>
          <w:ilvl w:val="0"/>
          <w:numId w:val="0"/>
        </w:numPr>
        <w:ind w:leftChars="0"/>
        <w:jc w:val="both"/>
        <w:rPr>
          <w:rFonts w:hint="default"/>
          <w:lang w:val="en-US" w:eastAsia="zh-CN"/>
        </w:rPr>
      </w:pPr>
      <w:r>
        <w:rPr>
          <w:rFonts w:hint="eastAsia"/>
          <w:lang w:val="en-US" w:eastAsia="zh-CN"/>
        </w:rPr>
        <w:t>8、对电镀废水处理工艺路线的选择进行分析，提出合理性建议。</w:t>
      </w:r>
    </w:p>
    <w:p w14:paraId="2E57C54D">
      <w:pPr>
        <w:widowControl w:val="0"/>
        <w:numPr>
          <w:ilvl w:val="0"/>
          <w:numId w:val="0"/>
        </w:numPr>
        <w:ind w:leftChars="0"/>
        <w:jc w:val="both"/>
        <w:rPr>
          <w:rFonts w:hint="eastAsia"/>
          <w:lang w:val="en-US" w:eastAsia="zh-CN"/>
        </w:rPr>
      </w:pPr>
    </w:p>
    <w:p w14:paraId="4E3D9043">
      <w:pPr>
        <w:widowControl w:val="0"/>
        <w:numPr>
          <w:ilvl w:val="0"/>
          <w:numId w:val="6"/>
        </w:numPr>
        <w:ind w:left="0" w:leftChars="0" w:firstLine="0" w:firstLineChars="0"/>
        <w:jc w:val="both"/>
        <w:rPr>
          <w:rFonts w:hint="eastAsia"/>
          <w:b/>
          <w:bCs/>
          <w:lang w:val="en-US" w:eastAsia="zh-CN"/>
        </w:rPr>
      </w:pPr>
      <w:r>
        <w:rPr>
          <w:rFonts w:hint="eastAsia"/>
          <w:b/>
          <w:bCs/>
          <w:lang w:val="en-US" w:eastAsia="zh-CN"/>
        </w:rPr>
        <w:t>年服务费成本价格建议要点：</w:t>
      </w:r>
    </w:p>
    <w:p w14:paraId="28C5CABA">
      <w:pPr>
        <w:widowControl w:val="0"/>
        <w:numPr>
          <w:ilvl w:val="0"/>
          <w:numId w:val="0"/>
        </w:numPr>
        <w:ind w:leftChars="0"/>
        <w:jc w:val="both"/>
        <w:rPr>
          <w:rFonts w:hint="default"/>
          <w:lang w:val="en-US" w:eastAsia="zh-CN"/>
        </w:rPr>
      </w:pPr>
      <w:r>
        <w:rPr>
          <w:rFonts w:hint="eastAsia"/>
          <w:lang w:val="en-US" w:eastAsia="zh-CN"/>
        </w:rPr>
        <w:t>（应征人在《项目方案建议书》中提交）</w:t>
      </w:r>
    </w:p>
    <w:p w14:paraId="72308B1A">
      <w:pPr>
        <w:widowControl w:val="0"/>
        <w:numPr>
          <w:ilvl w:val="0"/>
          <w:numId w:val="0"/>
        </w:numPr>
        <w:ind w:leftChars="0"/>
        <w:jc w:val="both"/>
        <w:rPr>
          <w:rFonts w:hint="default"/>
          <w:lang w:val="en-US" w:eastAsia="zh-CN"/>
        </w:rPr>
      </w:pPr>
      <w:r>
        <w:rPr>
          <w:rFonts w:hint="eastAsia"/>
          <w:lang w:val="en-US" w:eastAsia="zh-CN"/>
        </w:rPr>
        <w:t>1、按“达标排放”（即对铅、汞、镉、铬、砷等五种重点重金属污染物采用“零排放”技术处理，其它重金属污染物严格执行《电镀污染物排放标准》(GB21900-2008)表2排放限值要求）与“零排放”（指所有废水不向外部环境水体或市政污水管网排放，而是在企业内部实现完全的循环利用或转化为固体废物）的标准，分别对年污水处理费的</w:t>
      </w:r>
      <w:r>
        <w:rPr>
          <w:rFonts w:hint="eastAsia"/>
          <w:b/>
          <w:bCs/>
          <w:lang w:val="en-US" w:eastAsia="zh-CN"/>
        </w:rPr>
        <w:t>成本</w:t>
      </w:r>
      <w:r>
        <w:rPr>
          <w:rFonts w:hint="eastAsia"/>
          <w:b w:val="0"/>
          <w:bCs w:val="0"/>
          <w:lang w:val="en-US" w:eastAsia="zh-CN"/>
        </w:rPr>
        <w:t>定价</w:t>
      </w:r>
      <w:r>
        <w:rPr>
          <w:rFonts w:hint="eastAsia"/>
          <w:lang w:val="en-US" w:eastAsia="zh-CN"/>
        </w:rPr>
        <w:t>提供建议。</w:t>
      </w:r>
    </w:p>
    <w:p w14:paraId="3C927E2A">
      <w:pPr>
        <w:widowControl w:val="0"/>
        <w:numPr>
          <w:ilvl w:val="0"/>
          <w:numId w:val="0"/>
        </w:numPr>
        <w:jc w:val="both"/>
        <w:rPr>
          <w:rFonts w:hint="default"/>
          <w:lang w:val="en-US" w:eastAsia="zh-CN"/>
        </w:rPr>
      </w:pPr>
      <w:r>
        <w:rPr>
          <w:rFonts w:hint="eastAsia"/>
          <w:lang w:val="en-US" w:eastAsia="zh-CN"/>
        </w:rPr>
        <w:t>2、最高日污水排放量按4000吨计，因产能需随着园区招商建设情况逐步提升，实际排放量视园区建设具体情况而定，应征人分别按照日处理不同吨数区间所对应的包含污水处理费在内的运营维护服务费单位</w:t>
      </w:r>
      <w:r>
        <w:rPr>
          <w:rFonts w:hint="eastAsia"/>
          <w:b/>
          <w:bCs/>
          <w:lang w:val="en-US" w:eastAsia="zh-CN"/>
        </w:rPr>
        <w:t>成本</w:t>
      </w:r>
      <w:r>
        <w:rPr>
          <w:rFonts w:hint="eastAsia"/>
          <w:lang w:val="en-US" w:eastAsia="zh-CN"/>
        </w:rPr>
        <w:t>具体构成提供建议。</w:t>
      </w:r>
    </w:p>
    <w:p w14:paraId="1D240A94">
      <w:pPr>
        <w:widowControl w:val="0"/>
        <w:numPr>
          <w:ilvl w:val="0"/>
          <w:numId w:val="0"/>
        </w:numPr>
        <w:jc w:val="both"/>
        <w:rPr>
          <w:rFonts w:hint="default"/>
          <w:lang w:val="en-US" w:eastAsia="zh-CN"/>
        </w:rPr>
      </w:pPr>
    </w:p>
    <w:p w14:paraId="5EA7CDB4">
      <w:pPr>
        <w:widowControl w:val="0"/>
        <w:numPr>
          <w:ilvl w:val="0"/>
          <w:numId w:val="0"/>
        </w:numPr>
        <w:jc w:val="both"/>
        <w:rPr>
          <w:rFonts w:hint="default"/>
          <w:lang w:val="en-US" w:eastAsia="zh-CN"/>
        </w:rPr>
      </w:pPr>
    </w:p>
    <w:p w14:paraId="7D53CE71">
      <w:pPr>
        <w:widowControl w:val="0"/>
        <w:numPr>
          <w:ilvl w:val="0"/>
          <w:numId w:val="0"/>
        </w:numPr>
        <w:jc w:val="both"/>
        <w:rPr>
          <w:rFonts w:hint="default"/>
          <w:lang w:val="en-US" w:eastAsia="zh-CN"/>
        </w:rPr>
      </w:pPr>
    </w:p>
    <w:p w14:paraId="26890A08">
      <w:pPr>
        <w:widowControl w:val="0"/>
        <w:numPr>
          <w:ilvl w:val="0"/>
          <w:numId w:val="0"/>
        </w:numPr>
        <w:jc w:val="both"/>
        <w:rPr>
          <w:rFonts w:hint="default"/>
          <w:lang w:val="en-US" w:eastAsia="zh-CN"/>
        </w:rPr>
      </w:pPr>
    </w:p>
    <w:p w14:paraId="091405A2">
      <w:pPr>
        <w:widowControl w:val="0"/>
        <w:numPr>
          <w:ilvl w:val="0"/>
          <w:numId w:val="0"/>
        </w:numPr>
        <w:jc w:val="both"/>
        <w:rPr>
          <w:rFonts w:hint="default"/>
          <w:lang w:val="en-US" w:eastAsia="zh-CN"/>
        </w:rPr>
      </w:pPr>
    </w:p>
    <w:p w14:paraId="287F287C">
      <w:pPr>
        <w:widowControl w:val="0"/>
        <w:numPr>
          <w:ilvl w:val="0"/>
          <w:numId w:val="0"/>
        </w:numPr>
        <w:jc w:val="both"/>
        <w:rPr>
          <w:rFonts w:hint="default"/>
          <w:lang w:val="en-US" w:eastAsia="zh-CN"/>
        </w:rPr>
      </w:pPr>
    </w:p>
    <w:p w14:paraId="324E0CD4">
      <w:pPr>
        <w:rPr>
          <w:rFonts w:hint="default"/>
          <w:lang w:val="en-US" w:eastAsia="zh-CN"/>
        </w:rPr>
        <w:sectPr>
          <w:pgSz w:w="11906" w:h="16838"/>
          <w:pgMar w:top="1440" w:right="1800" w:bottom="1440" w:left="1800" w:header="851" w:footer="992" w:gutter="0"/>
          <w:cols w:space="425" w:num="1"/>
          <w:docGrid w:type="lines" w:linePitch="312" w:charSpace="0"/>
        </w:sectPr>
      </w:pPr>
    </w:p>
    <w:p w14:paraId="07300294">
      <w:pPr>
        <w:widowControl w:val="0"/>
        <w:numPr>
          <w:ilvl w:val="0"/>
          <w:numId w:val="0"/>
        </w:numPr>
        <w:jc w:val="center"/>
        <w:rPr>
          <w:rFonts w:hint="eastAsia"/>
          <w:sz w:val="32"/>
          <w:szCs w:val="40"/>
          <w:lang w:val="en-US" w:eastAsia="zh-CN"/>
        </w:rPr>
      </w:pPr>
      <w:r>
        <w:rPr>
          <w:rFonts w:hint="eastAsia"/>
          <w:sz w:val="32"/>
          <w:szCs w:val="40"/>
          <w:lang w:val="en-US" w:eastAsia="zh-CN"/>
        </w:rPr>
        <w:t>第三章 项目方案建议书（格式）</w:t>
      </w:r>
    </w:p>
    <w:p w14:paraId="7F127C9C">
      <w:pPr>
        <w:rPr>
          <w:rFonts w:hint="default"/>
          <w:lang w:val="en-US" w:eastAsia="zh-CN"/>
        </w:rPr>
      </w:pPr>
      <w:r>
        <w:rPr>
          <w:rFonts w:hint="default"/>
          <w:lang w:val="en-US" w:eastAsia="zh-CN"/>
        </w:rPr>
        <w:br w:type="page"/>
      </w:r>
    </w:p>
    <w:p w14:paraId="3A4B8041">
      <w:pPr>
        <w:widowControl w:val="0"/>
        <w:numPr>
          <w:ilvl w:val="0"/>
          <w:numId w:val="0"/>
        </w:numPr>
        <w:jc w:val="both"/>
        <w:rPr>
          <w:rFonts w:hint="default"/>
          <w:lang w:val="en-US" w:eastAsia="zh-CN"/>
        </w:rPr>
      </w:pPr>
    </w:p>
    <w:p w14:paraId="6D39396B">
      <w:pPr>
        <w:widowControl w:val="0"/>
        <w:numPr>
          <w:ilvl w:val="0"/>
          <w:numId w:val="0"/>
        </w:numPr>
        <w:jc w:val="both"/>
        <w:rPr>
          <w:rFonts w:hint="default"/>
          <w:lang w:val="en-US" w:eastAsia="zh-CN"/>
        </w:rPr>
      </w:pPr>
    </w:p>
    <w:p w14:paraId="34D024A5">
      <w:pPr>
        <w:widowControl w:val="0"/>
        <w:numPr>
          <w:ilvl w:val="0"/>
          <w:numId w:val="0"/>
        </w:numPr>
        <w:jc w:val="center"/>
        <w:rPr>
          <w:rFonts w:hint="eastAsia"/>
          <w:sz w:val="44"/>
          <w:szCs w:val="52"/>
          <w:lang w:val="en-US" w:eastAsia="zh-CN"/>
        </w:rPr>
      </w:pPr>
      <w:r>
        <w:rPr>
          <w:rFonts w:hint="eastAsia"/>
          <w:sz w:val="44"/>
          <w:szCs w:val="52"/>
        </w:rPr>
        <w:t>莆田市秀屿区兴秀产业园金属表面处理产业园（污水处理厂）</w:t>
      </w:r>
      <w:r>
        <w:rPr>
          <w:rFonts w:hint="eastAsia"/>
          <w:sz w:val="44"/>
          <w:szCs w:val="52"/>
          <w:lang w:val="en-US" w:eastAsia="zh-CN"/>
        </w:rPr>
        <w:t>运营维护服务项目</w:t>
      </w:r>
    </w:p>
    <w:p w14:paraId="17136AEA">
      <w:pPr>
        <w:widowControl w:val="0"/>
        <w:numPr>
          <w:ilvl w:val="0"/>
          <w:numId w:val="0"/>
        </w:numPr>
        <w:jc w:val="both"/>
        <w:rPr>
          <w:rFonts w:hint="eastAsia"/>
          <w:sz w:val="44"/>
          <w:szCs w:val="52"/>
          <w:lang w:val="en-US" w:eastAsia="zh-CN"/>
        </w:rPr>
      </w:pPr>
    </w:p>
    <w:p w14:paraId="1A3F7566">
      <w:pPr>
        <w:widowControl w:val="0"/>
        <w:numPr>
          <w:ilvl w:val="0"/>
          <w:numId w:val="0"/>
        </w:numPr>
        <w:jc w:val="both"/>
        <w:rPr>
          <w:rFonts w:hint="eastAsia"/>
          <w:sz w:val="44"/>
          <w:szCs w:val="52"/>
          <w:lang w:val="en-US" w:eastAsia="zh-CN"/>
        </w:rPr>
      </w:pPr>
    </w:p>
    <w:p w14:paraId="7FF5E059">
      <w:pPr>
        <w:widowControl w:val="0"/>
        <w:numPr>
          <w:ilvl w:val="0"/>
          <w:numId w:val="0"/>
        </w:numPr>
        <w:jc w:val="center"/>
        <w:rPr>
          <w:rFonts w:hint="eastAsia"/>
          <w:sz w:val="52"/>
          <w:szCs w:val="60"/>
          <w:lang w:val="en-US" w:eastAsia="zh-CN"/>
        </w:rPr>
      </w:pPr>
      <w:r>
        <w:rPr>
          <w:rFonts w:hint="eastAsia"/>
          <w:sz w:val="52"/>
          <w:szCs w:val="60"/>
          <w:lang w:val="en-US" w:eastAsia="zh-CN"/>
        </w:rPr>
        <w:t>项目方案建议书</w:t>
      </w:r>
    </w:p>
    <w:p w14:paraId="457322E9">
      <w:pPr>
        <w:widowControl w:val="0"/>
        <w:numPr>
          <w:ilvl w:val="0"/>
          <w:numId w:val="0"/>
        </w:numPr>
        <w:jc w:val="center"/>
        <w:rPr>
          <w:rFonts w:hint="eastAsia"/>
          <w:sz w:val="44"/>
          <w:szCs w:val="52"/>
          <w:lang w:val="en-US" w:eastAsia="zh-CN"/>
        </w:rPr>
      </w:pPr>
    </w:p>
    <w:p w14:paraId="17C8D04C">
      <w:pPr>
        <w:widowControl w:val="0"/>
        <w:numPr>
          <w:ilvl w:val="0"/>
          <w:numId w:val="0"/>
        </w:numPr>
        <w:jc w:val="center"/>
        <w:rPr>
          <w:rFonts w:hint="eastAsia"/>
          <w:sz w:val="44"/>
          <w:szCs w:val="52"/>
          <w:lang w:val="en-US" w:eastAsia="zh-CN"/>
        </w:rPr>
      </w:pPr>
    </w:p>
    <w:p w14:paraId="39F88A72">
      <w:pPr>
        <w:widowControl w:val="0"/>
        <w:numPr>
          <w:ilvl w:val="0"/>
          <w:numId w:val="0"/>
        </w:numPr>
        <w:jc w:val="center"/>
        <w:rPr>
          <w:rFonts w:hint="eastAsia"/>
          <w:sz w:val="44"/>
          <w:szCs w:val="52"/>
          <w:lang w:val="en-US" w:eastAsia="zh-CN"/>
        </w:rPr>
      </w:pPr>
    </w:p>
    <w:p w14:paraId="4A5227E9">
      <w:pPr>
        <w:widowControl w:val="0"/>
        <w:numPr>
          <w:ilvl w:val="0"/>
          <w:numId w:val="0"/>
        </w:numPr>
        <w:jc w:val="center"/>
        <w:rPr>
          <w:rFonts w:hint="eastAsia"/>
          <w:sz w:val="44"/>
          <w:szCs w:val="52"/>
          <w:lang w:val="en-US" w:eastAsia="zh-CN"/>
        </w:rPr>
      </w:pPr>
    </w:p>
    <w:p w14:paraId="67B28313">
      <w:pPr>
        <w:widowControl w:val="0"/>
        <w:numPr>
          <w:ilvl w:val="0"/>
          <w:numId w:val="0"/>
        </w:numPr>
        <w:jc w:val="center"/>
        <w:rPr>
          <w:rFonts w:hint="eastAsia"/>
          <w:sz w:val="44"/>
          <w:szCs w:val="52"/>
          <w:lang w:val="en-US" w:eastAsia="zh-CN"/>
        </w:rPr>
      </w:pPr>
    </w:p>
    <w:p w14:paraId="3A9861FF">
      <w:pPr>
        <w:widowControl w:val="0"/>
        <w:numPr>
          <w:ilvl w:val="0"/>
          <w:numId w:val="0"/>
        </w:numPr>
        <w:ind w:firstLine="1680" w:firstLineChars="600"/>
        <w:jc w:val="both"/>
        <w:rPr>
          <w:rFonts w:hint="eastAsia"/>
          <w:sz w:val="28"/>
          <w:szCs w:val="36"/>
          <w:u w:val="single"/>
          <w:lang w:val="en-US" w:eastAsia="zh-CN"/>
        </w:rPr>
      </w:pPr>
      <w:r>
        <w:rPr>
          <w:rFonts w:hint="eastAsia"/>
          <w:sz w:val="28"/>
          <w:szCs w:val="36"/>
          <w:lang w:val="en-US" w:eastAsia="zh-CN"/>
        </w:rPr>
        <w:t>应征单位名称：</w:t>
      </w:r>
      <w:r>
        <w:rPr>
          <w:rFonts w:hint="eastAsia"/>
          <w:sz w:val="28"/>
          <w:szCs w:val="36"/>
          <w:u w:val="single"/>
          <w:lang w:val="en-US" w:eastAsia="zh-CN"/>
        </w:rPr>
        <w:t>（全称并加盖单位公章）</w:t>
      </w:r>
    </w:p>
    <w:p w14:paraId="1D697CF6">
      <w:pPr>
        <w:widowControl w:val="0"/>
        <w:numPr>
          <w:ilvl w:val="0"/>
          <w:numId w:val="0"/>
        </w:numPr>
        <w:ind w:firstLine="1680" w:firstLineChars="600"/>
        <w:jc w:val="both"/>
        <w:rPr>
          <w:rFonts w:hint="default"/>
          <w:sz w:val="28"/>
          <w:szCs w:val="36"/>
          <w:u w:val="single"/>
          <w:lang w:val="en-US" w:eastAsia="zh-CN"/>
        </w:rPr>
      </w:pPr>
    </w:p>
    <w:p w14:paraId="1629681F">
      <w:pPr>
        <w:widowControl w:val="0"/>
        <w:numPr>
          <w:ilvl w:val="0"/>
          <w:numId w:val="0"/>
        </w:numPr>
        <w:ind w:firstLine="1960" w:firstLineChars="700"/>
        <w:jc w:val="both"/>
        <w:rPr>
          <w:rFonts w:hint="eastAsia"/>
          <w:sz w:val="28"/>
          <w:szCs w:val="36"/>
          <w:u w:val="single"/>
          <w:lang w:val="en-US" w:eastAsia="zh-CN"/>
        </w:rPr>
      </w:pPr>
      <w:r>
        <w:rPr>
          <w:rFonts w:hint="eastAsia"/>
          <w:sz w:val="28"/>
          <w:szCs w:val="36"/>
          <w:lang w:val="en-US" w:eastAsia="zh-CN"/>
        </w:rPr>
        <w:t>法定代表人：</w:t>
      </w:r>
      <w:r>
        <w:rPr>
          <w:rFonts w:hint="eastAsia"/>
          <w:sz w:val="28"/>
          <w:szCs w:val="36"/>
          <w:u w:val="single"/>
          <w:lang w:val="en-US" w:eastAsia="zh-CN"/>
        </w:rPr>
        <w:t>（签字或加盖印章）</w:t>
      </w:r>
    </w:p>
    <w:p w14:paraId="60299117">
      <w:pPr>
        <w:widowControl w:val="0"/>
        <w:numPr>
          <w:ilvl w:val="0"/>
          <w:numId w:val="0"/>
        </w:numPr>
        <w:jc w:val="center"/>
        <w:rPr>
          <w:rFonts w:hint="eastAsia"/>
          <w:sz w:val="28"/>
          <w:szCs w:val="36"/>
          <w:u w:val="single"/>
          <w:lang w:val="en-US" w:eastAsia="zh-CN"/>
        </w:rPr>
      </w:pPr>
    </w:p>
    <w:p w14:paraId="109FDFC7">
      <w:pPr>
        <w:widowControl w:val="0"/>
        <w:numPr>
          <w:ilvl w:val="0"/>
          <w:numId w:val="0"/>
        </w:numPr>
        <w:jc w:val="center"/>
        <w:rPr>
          <w:rFonts w:hint="eastAsia"/>
          <w:sz w:val="28"/>
          <w:szCs w:val="36"/>
          <w:u w:val="single"/>
          <w:lang w:val="en-US" w:eastAsia="zh-CN"/>
        </w:rPr>
      </w:pPr>
    </w:p>
    <w:p w14:paraId="4FC6ABE2">
      <w:pPr>
        <w:widowControl w:val="0"/>
        <w:numPr>
          <w:ilvl w:val="0"/>
          <w:numId w:val="0"/>
        </w:numPr>
        <w:jc w:val="center"/>
        <w:rPr>
          <w:rFonts w:hint="eastAsia"/>
          <w:sz w:val="28"/>
          <w:szCs w:val="36"/>
          <w:u w:val="single"/>
          <w:lang w:val="en-US" w:eastAsia="zh-CN"/>
        </w:rPr>
      </w:pPr>
    </w:p>
    <w:p w14:paraId="2F64967A">
      <w:pPr>
        <w:widowControl w:val="0"/>
        <w:numPr>
          <w:ilvl w:val="0"/>
          <w:numId w:val="0"/>
        </w:numPr>
        <w:jc w:val="center"/>
        <w:rPr>
          <w:rFonts w:hint="eastAsia"/>
          <w:sz w:val="28"/>
          <w:szCs w:val="36"/>
          <w:u w:val="none"/>
          <w:lang w:val="en-US" w:eastAsia="zh-CN"/>
        </w:rPr>
      </w:pPr>
      <w:r>
        <w:rPr>
          <w:rFonts w:hint="eastAsia"/>
          <w:sz w:val="28"/>
          <w:szCs w:val="36"/>
          <w:u w:val="none"/>
          <w:lang w:val="en-US" w:eastAsia="zh-CN"/>
        </w:rPr>
        <w:t>日期：2025年8月    日</w:t>
      </w:r>
    </w:p>
    <w:p w14:paraId="16D2F62A">
      <w:pPr>
        <w:rPr>
          <w:rFonts w:hint="eastAsia"/>
          <w:sz w:val="28"/>
          <w:szCs w:val="36"/>
          <w:u w:val="none"/>
          <w:lang w:val="en-US" w:eastAsia="zh-CN"/>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61923816"/>
        <w15:color w:val="DBDBDB"/>
        <w:docPartObj>
          <w:docPartGallery w:val="Table of Contents"/>
          <w:docPartUnique/>
        </w:docPartObj>
      </w:sdtPr>
      <w:sdtEndPr>
        <w:rPr>
          <w:rFonts w:hint="eastAsia" w:asciiTheme="minorEastAsia" w:hAnsiTheme="minorEastAsia" w:eastAsiaTheme="minorEastAsia" w:cstheme="minorEastAsia"/>
          <w:kern w:val="2"/>
          <w:sz w:val="24"/>
          <w:szCs w:val="24"/>
          <w:lang w:val="en-US" w:eastAsia="zh-CN" w:bidi="ar-SA"/>
        </w:rPr>
      </w:sdtEndPr>
      <w:sdtContent>
        <w:p w14:paraId="1AB1C2C5">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23846F7B">
          <w:pPr>
            <w:spacing w:before="0" w:beforeLines="0" w:after="0" w:afterLines="0" w:line="240" w:lineRule="auto"/>
            <w:ind w:left="0" w:leftChars="0" w:right="0" w:rightChars="0" w:firstLine="0" w:firstLineChars="0"/>
            <w:jc w:val="center"/>
            <w:rPr>
              <w:rFonts w:ascii="宋体" w:hAnsi="宋体" w:eastAsia="宋体"/>
              <w:sz w:val="32"/>
              <w:szCs w:val="40"/>
            </w:rPr>
          </w:pPr>
          <w:r>
            <w:rPr>
              <w:rFonts w:ascii="宋体" w:hAnsi="宋体" w:eastAsia="宋体"/>
              <w:sz w:val="32"/>
              <w:szCs w:val="40"/>
            </w:rPr>
            <w:t>目录</w:t>
          </w:r>
        </w:p>
        <w:p w14:paraId="2DBDEF7C">
          <w:pPr>
            <w:spacing w:before="0" w:beforeLines="0" w:after="0" w:afterLines="0" w:line="240" w:lineRule="auto"/>
            <w:ind w:left="0" w:leftChars="0" w:right="0" w:rightChars="0" w:firstLine="0" w:firstLineChars="0"/>
            <w:jc w:val="center"/>
            <w:rPr>
              <w:rFonts w:ascii="宋体" w:hAnsi="宋体" w:eastAsia="宋体"/>
              <w:sz w:val="32"/>
              <w:szCs w:val="40"/>
            </w:rPr>
          </w:pPr>
        </w:p>
        <w:p w14:paraId="48B69210">
          <w:pPr>
            <w:pStyle w:val="6"/>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"1-3"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_Toc2004946537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一、 应征人基本情况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_Toc2004946537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71A3999">
          <w:pPr>
            <w:pStyle w:val="6"/>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_Toc970542282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二、 类似项目业绩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_Toc970542282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499FFC3">
          <w:pPr>
            <w:pStyle w:val="6"/>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_Toc1765834609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三、 项目方案建议书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_Toc1765834609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2AAF71F">
          <w:pPr>
            <w:pStyle w:val="6"/>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_Toc158271923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四、 年服务费成本价格建议书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_Toc158271923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8922C0F">
          <w:pPr>
            <w:pStyle w:val="6"/>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_Toc1491454875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五、 应征人认为需要提供的其他材料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_Toc1491454875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1C18F9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sdtContent>
    </w:sdt>
    <w:p w14:paraId="4E413B77">
      <w:pPr>
        <w:rPr>
          <w:rFonts w:hint="eastAsia" w:asciiTheme="minorEastAsia" w:hAnsiTheme="minorEastAsia" w:eastAsiaTheme="minorEastAsia" w:cstheme="minorEastAsia"/>
          <w:sz w:val="24"/>
          <w:szCs w:val="24"/>
        </w:rPr>
      </w:pPr>
    </w:p>
    <w:p w14:paraId="59974CDA">
      <w:pPr>
        <w:rPr>
          <w:rFonts w:hint="eastAsia"/>
          <w:sz w:val="21"/>
          <w:szCs w:val="21"/>
          <w:u w:val="none"/>
          <w:lang w:val="en-US" w:eastAsia="zh-CN"/>
        </w:rPr>
      </w:pPr>
      <w:r>
        <w:rPr>
          <w:rFonts w:hint="eastAsia"/>
          <w:sz w:val="21"/>
          <w:szCs w:val="21"/>
          <w:u w:val="none"/>
          <w:lang w:val="en-US" w:eastAsia="zh-CN"/>
        </w:rPr>
        <w:br w:type="page"/>
      </w:r>
    </w:p>
    <w:p w14:paraId="1584D167">
      <w:pPr>
        <w:widowControl w:val="0"/>
        <w:numPr>
          <w:ilvl w:val="0"/>
          <w:numId w:val="8"/>
        </w:numPr>
        <w:jc w:val="left"/>
        <w:outlineLvl w:val="0"/>
        <w:rPr>
          <w:rFonts w:hint="eastAsia"/>
          <w:sz w:val="24"/>
          <w:szCs w:val="24"/>
          <w:u w:val="none"/>
          <w:lang w:val="en-US" w:eastAsia="zh-CN"/>
        </w:rPr>
      </w:pPr>
      <w:bookmarkStart w:id="0" w:name="_Toc2004946537"/>
      <w:r>
        <w:rPr>
          <w:rFonts w:hint="eastAsia"/>
          <w:sz w:val="24"/>
          <w:szCs w:val="24"/>
          <w:u w:val="none"/>
          <w:lang w:val="en-US" w:eastAsia="zh-CN"/>
        </w:rPr>
        <w:t>应征人基本情况</w:t>
      </w:r>
      <w:bookmarkEnd w:id="0"/>
    </w:p>
    <w:p w14:paraId="1BA4A14F">
      <w:pPr>
        <w:widowControl w:val="0"/>
        <w:numPr>
          <w:ilvl w:val="0"/>
          <w:numId w:val="0"/>
        </w:numPr>
        <w:jc w:val="left"/>
        <w:rPr>
          <w:rFonts w:hint="default"/>
          <w:sz w:val="21"/>
          <w:szCs w:val="21"/>
          <w:u w:val="none"/>
          <w:lang w:val="en-US" w:eastAsia="zh-CN"/>
        </w:rPr>
      </w:pPr>
    </w:p>
    <w:tbl>
      <w:tblPr>
        <w:tblStyle w:val="8"/>
        <w:tblpPr w:leftFromText="180" w:rightFromText="180" w:vertAnchor="text" w:horzAnchor="page" w:tblpX="1316" w:tblpY="684"/>
        <w:tblOverlap w:val="never"/>
        <w:tblW w:w="9353" w:type="dxa"/>
        <w:tblInd w:w="0" w:type="dxa"/>
        <w:tblLayout w:type="fixed"/>
        <w:tblCellMar>
          <w:top w:w="0" w:type="dxa"/>
          <w:left w:w="0" w:type="dxa"/>
          <w:bottom w:w="0" w:type="dxa"/>
          <w:right w:w="0" w:type="dxa"/>
        </w:tblCellMar>
      </w:tblPr>
      <w:tblGrid>
        <w:gridCol w:w="2513"/>
        <w:gridCol w:w="1134"/>
        <w:gridCol w:w="1300"/>
        <w:gridCol w:w="1432"/>
        <w:gridCol w:w="2974"/>
      </w:tblGrid>
      <w:tr w14:paraId="5C8C3740">
        <w:tblPrEx>
          <w:tblCellMar>
            <w:top w:w="0" w:type="dxa"/>
            <w:left w:w="0" w:type="dxa"/>
            <w:bottom w:w="0" w:type="dxa"/>
            <w:right w:w="0" w:type="dxa"/>
          </w:tblCellMar>
        </w:tblPrEx>
        <w:trPr>
          <w:trHeight w:val="561" w:hRule="atLeast"/>
        </w:trPr>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61193C5">
            <w:pPr>
              <w:pStyle w:val="12"/>
              <w:kinsoku w:val="0"/>
              <w:overflowPunct w:val="0"/>
              <w:spacing w:before="172"/>
              <w:ind w:right="252"/>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rPr>
              <w:t>名称</w:t>
            </w:r>
          </w:p>
        </w:tc>
        <w:tc>
          <w:tcPr>
            <w:tcW w:w="6840" w:type="dxa"/>
            <w:gridSpan w:val="4"/>
            <w:tcBorders>
              <w:top w:val="single" w:color="000000" w:sz="4" w:space="0"/>
              <w:left w:val="single" w:color="000000" w:sz="4" w:space="0"/>
              <w:bottom w:val="single" w:color="000000" w:sz="4" w:space="0"/>
              <w:right w:val="single" w:color="000000" w:sz="4" w:space="0"/>
            </w:tcBorders>
            <w:noWrap w:val="0"/>
            <w:vAlign w:val="top"/>
          </w:tcPr>
          <w:p w14:paraId="3BD66A07">
            <w:pPr>
              <w:pStyle w:val="12"/>
              <w:kinsoku w:val="0"/>
              <w:overflowPunct w:val="0"/>
              <w:rPr>
                <w:rFonts w:hint="eastAsia" w:ascii="宋体" w:hAnsi="宋体" w:eastAsia="宋体" w:cs="宋体"/>
                <w:color w:val="auto"/>
                <w:sz w:val="21"/>
                <w:szCs w:val="21"/>
                <w:highlight w:val="none"/>
                <w:shd w:val="clear" w:color="auto" w:fill="auto"/>
              </w:rPr>
            </w:pPr>
          </w:p>
        </w:tc>
      </w:tr>
      <w:tr w14:paraId="02D33390">
        <w:tblPrEx>
          <w:tblCellMar>
            <w:top w:w="0" w:type="dxa"/>
            <w:left w:w="0" w:type="dxa"/>
            <w:bottom w:w="0" w:type="dxa"/>
            <w:right w:w="0" w:type="dxa"/>
          </w:tblCellMar>
        </w:tblPrEx>
        <w:trPr>
          <w:trHeight w:val="880" w:hRule="atLeast"/>
        </w:trPr>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10F1CAE">
            <w:pPr>
              <w:pStyle w:val="12"/>
              <w:kinsoku w:val="0"/>
              <w:overflowPunct w:val="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注册地址</w:t>
            </w:r>
          </w:p>
        </w:tc>
        <w:tc>
          <w:tcPr>
            <w:tcW w:w="2434" w:type="dxa"/>
            <w:gridSpan w:val="2"/>
            <w:tcBorders>
              <w:top w:val="single" w:color="000000" w:sz="4" w:space="0"/>
              <w:left w:val="single" w:color="000000" w:sz="4" w:space="0"/>
              <w:bottom w:val="single" w:color="000000" w:sz="4" w:space="0"/>
              <w:right w:val="single" w:color="000000" w:sz="4" w:space="0"/>
            </w:tcBorders>
            <w:noWrap w:val="0"/>
            <w:vAlign w:val="top"/>
          </w:tcPr>
          <w:p w14:paraId="34B3BC15">
            <w:pPr>
              <w:pStyle w:val="12"/>
              <w:kinsoku w:val="0"/>
              <w:overflowPunct w:val="0"/>
              <w:rPr>
                <w:rFonts w:hint="eastAsia" w:ascii="宋体" w:hAnsi="宋体" w:eastAsia="宋体" w:cs="宋体"/>
                <w:color w:val="auto"/>
                <w:sz w:val="21"/>
                <w:szCs w:val="21"/>
                <w:highlight w:val="none"/>
                <w:shd w:val="clear" w:color="auto" w:fill="auto"/>
              </w:rPr>
            </w:pPr>
          </w:p>
        </w:tc>
        <w:tc>
          <w:tcPr>
            <w:tcW w:w="1432" w:type="dxa"/>
            <w:tcBorders>
              <w:top w:val="single" w:color="000000" w:sz="4" w:space="0"/>
              <w:left w:val="single" w:color="000000" w:sz="4" w:space="0"/>
              <w:bottom w:val="single" w:color="000000" w:sz="4" w:space="0"/>
              <w:right w:val="single" w:color="000000" w:sz="4" w:space="0"/>
            </w:tcBorders>
            <w:noWrap w:val="0"/>
            <w:vAlign w:val="top"/>
          </w:tcPr>
          <w:p w14:paraId="2D790C47">
            <w:pPr>
              <w:pStyle w:val="12"/>
              <w:kinsoku w:val="0"/>
              <w:overflowPunct w:val="0"/>
              <w:spacing w:before="1" w:line="440" w:lineRule="exact"/>
              <w:ind w:left="419" w:right="166" w:hanging="2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邮政编码</w:t>
            </w:r>
          </w:p>
        </w:tc>
        <w:tc>
          <w:tcPr>
            <w:tcW w:w="2974" w:type="dxa"/>
            <w:tcBorders>
              <w:top w:val="single" w:color="000000" w:sz="4" w:space="0"/>
              <w:left w:val="single" w:color="000000" w:sz="4" w:space="0"/>
              <w:bottom w:val="single" w:color="000000" w:sz="4" w:space="0"/>
              <w:right w:val="single" w:color="000000" w:sz="4" w:space="0"/>
            </w:tcBorders>
            <w:noWrap w:val="0"/>
            <w:vAlign w:val="top"/>
          </w:tcPr>
          <w:p w14:paraId="1F490BD9">
            <w:pPr>
              <w:pStyle w:val="12"/>
              <w:kinsoku w:val="0"/>
              <w:overflowPunct w:val="0"/>
              <w:rPr>
                <w:rFonts w:hint="eastAsia" w:ascii="宋体" w:hAnsi="宋体" w:eastAsia="宋体" w:cs="宋体"/>
                <w:color w:val="auto"/>
                <w:sz w:val="21"/>
                <w:szCs w:val="21"/>
                <w:highlight w:val="none"/>
                <w:shd w:val="clear" w:color="auto" w:fill="auto"/>
              </w:rPr>
            </w:pPr>
          </w:p>
        </w:tc>
      </w:tr>
      <w:tr w14:paraId="07ED70D9">
        <w:tblPrEx>
          <w:tblCellMar>
            <w:top w:w="0" w:type="dxa"/>
            <w:left w:w="0" w:type="dxa"/>
            <w:bottom w:w="0" w:type="dxa"/>
            <w:right w:w="0" w:type="dxa"/>
          </w:tblCellMar>
        </w:tblPrEx>
        <w:trPr>
          <w:trHeight w:val="604" w:hRule="atLeast"/>
        </w:trPr>
        <w:tc>
          <w:tcPr>
            <w:tcW w:w="2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120E6">
            <w:pPr>
              <w:pStyle w:val="12"/>
              <w:kinsoku w:val="0"/>
              <w:overflowPunct w:val="0"/>
              <w:spacing w:before="198"/>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联系方式</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1213AEEA">
            <w:pPr>
              <w:pStyle w:val="12"/>
              <w:kinsoku w:val="0"/>
              <w:overflowPunct w:val="0"/>
              <w:spacing w:before="194"/>
              <w:ind w:left="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联系人</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3E3ADEF7">
            <w:pPr>
              <w:pStyle w:val="12"/>
              <w:kinsoku w:val="0"/>
              <w:overflowPunct w:val="0"/>
              <w:rPr>
                <w:rFonts w:hint="eastAsia" w:ascii="宋体" w:hAnsi="宋体" w:eastAsia="宋体" w:cs="宋体"/>
                <w:color w:val="auto"/>
                <w:sz w:val="21"/>
                <w:szCs w:val="21"/>
                <w:highlight w:val="none"/>
                <w:shd w:val="clear" w:color="auto" w:fill="auto"/>
              </w:rPr>
            </w:pPr>
          </w:p>
        </w:tc>
        <w:tc>
          <w:tcPr>
            <w:tcW w:w="1432" w:type="dxa"/>
            <w:tcBorders>
              <w:top w:val="single" w:color="000000" w:sz="4" w:space="0"/>
              <w:left w:val="single" w:color="000000" w:sz="4" w:space="0"/>
              <w:bottom w:val="single" w:color="000000" w:sz="4" w:space="0"/>
              <w:right w:val="single" w:color="000000" w:sz="4" w:space="0"/>
            </w:tcBorders>
            <w:noWrap w:val="0"/>
            <w:vAlign w:val="top"/>
          </w:tcPr>
          <w:p w14:paraId="72C9FD47">
            <w:pPr>
              <w:pStyle w:val="12"/>
              <w:kinsoku w:val="0"/>
              <w:overflowPunct w:val="0"/>
              <w:spacing w:before="194"/>
              <w:ind w:left="219" w:right="208"/>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 话</w:t>
            </w:r>
          </w:p>
        </w:tc>
        <w:tc>
          <w:tcPr>
            <w:tcW w:w="2974" w:type="dxa"/>
            <w:tcBorders>
              <w:top w:val="single" w:color="000000" w:sz="4" w:space="0"/>
              <w:left w:val="single" w:color="000000" w:sz="4" w:space="0"/>
              <w:bottom w:val="single" w:color="000000" w:sz="4" w:space="0"/>
              <w:right w:val="single" w:color="000000" w:sz="4" w:space="0"/>
            </w:tcBorders>
            <w:noWrap w:val="0"/>
            <w:vAlign w:val="top"/>
          </w:tcPr>
          <w:p w14:paraId="05A24FA2">
            <w:pPr>
              <w:pStyle w:val="12"/>
              <w:kinsoku w:val="0"/>
              <w:overflowPunct w:val="0"/>
              <w:rPr>
                <w:rFonts w:hint="eastAsia" w:ascii="宋体" w:hAnsi="宋体" w:eastAsia="宋体" w:cs="宋体"/>
                <w:color w:val="auto"/>
                <w:sz w:val="21"/>
                <w:szCs w:val="21"/>
                <w:highlight w:val="none"/>
                <w:shd w:val="clear" w:color="auto" w:fill="auto"/>
              </w:rPr>
            </w:pPr>
          </w:p>
        </w:tc>
      </w:tr>
      <w:tr w14:paraId="24B108F1">
        <w:tblPrEx>
          <w:tblCellMar>
            <w:top w:w="0" w:type="dxa"/>
            <w:left w:w="0" w:type="dxa"/>
            <w:bottom w:w="0" w:type="dxa"/>
            <w:right w:w="0" w:type="dxa"/>
          </w:tblCellMar>
        </w:tblPrEx>
        <w:trPr>
          <w:trHeight w:val="612" w:hRule="atLeast"/>
        </w:trPr>
        <w:tc>
          <w:tcPr>
            <w:tcW w:w="2513" w:type="dxa"/>
            <w:vMerge w:val="continue"/>
            <w:tcBorders>
              <w:top w:val="nil"/>
              <w:left w:val="single" w:color="000000" w:sz="4" w:space="0"/>
              <w:bottom w:val="single" w:color="000000" w:sz="4" w:space="0"/>
              <w:right w:val="single" w:color="000000" w:sz="4" w:space="0"/>
            </w:tcBorders>
            <w:noWrap w:val="0"/>
            <w:vAlign w:val="center"/>
          </w:tcPr>
          <w:p w14:paraId="2F2D3E22">
            <w:pPr>
              <w:pStyle w:val="4"/>
              <w:kinsoku w:val="0"/>
              <w:overflowPunct w:val="0"/>
              <w:spacing w:before="4"/>
              <w:jc w:val="center"/>
              <w:rPr>
                <w:rFonts w:hint="eastAsia" w:ascii="宋体" w:hAnsi="宋体" w:eastAsia="宋体" w:cs="宋体"/>
                <w:b/>
                <w:color w:val="auto"/>
                <w:sz w:val="21"/>
                <w:szCs w:val="21"/>
                <w:highlight w:val="none"/>
                <w:shd w:val="clear" w:color="auto" w:fill="auto"/>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67D38F3E">
            <w:pPr>
              <w:pStyle w:val="12"/>
              <w:tabs>
                <w:tab w:val="left" w:pos="487"/>
              </w:tabs>
              <w:kinsoku w:val="0"/>
              <w:overflowPunct w:val="0"/>
              <w:spacing w:before="199"/>
              <w:ind w:left="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传</w:t>
            </w:r>
            <w:r>
              <w:rPr>
                <w:rFonts w:hint="eastAsia" w:ascii="宋体" w:hAnsi="宋体" w:eastAsia="宋体" w:cs="宋体"/>
                <w:color w:val="auto"/>
                <w:sz w:val="21"/>
                <w:szCs w:val="21"/>
                <w:highlight w:val="none"/>
                <w:shd w:val="clear" w:color="auto" w:fill="auto"/>
              </w:rPr>
              <w:tab/>
            </w:r>
            <w:r>
              <w:rPr>
                <w:rFonts w:hint="eastAsia" w:ascii="宋体" w:hAnsi="宋体" w:eastAsia="宋体" w:cs="宋体"/>
                <w:color w:val="auto"/>
                <w:sz w:val="21"/>
                <w:szCs w:val="21"/>
                <w:highlight w:val="none"/>
                <w:shd w:val="clear" w:color="auto" w:fill="auto"/>
              </w:rPr>
              <w:t>真</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4D5FED28">
            <w:pPr>
              <w:pStyle w:val="12"/>
              <w:kinsoku w:val="0"/>
              <w:overflowPunct w:val="0"/>
              <w:rPr>
                <w:rFonts w:hint="eastAsia" w:ascii="宋体" w:hAnsi="宋体" w:eastAsia="宋体" w:cs="宋体"/>
                <w:color w:val="auto"/>
                <w:sz w:val="21"/>
                <w:szCs w:val="21"/>
                <w:highlight w:val="none"/>
                <w:shd w:val="clear" w:color="auto" w:fill="auto"/>
              </w:rPr>
            </w:pPr>
          </w:p>
        </w:tc>
        <w:tc>
          <w:tcPr>
            <w:tcW w:w="1432" w:type="dxa"/>
            <w:tcBorders>
              <w:top w:val="single" w:color="000000" w:sz="4" w:space="0"/>
              <w:left w:val="single" w:color="000000" w:sz="4" w:space="0"/>
              <w:bottom w:val="single" w:color="000000" w:sz="4" w:space="0"/>
              <w:right w:val="single" w:color="000000" w:sz="4" w:space="0"/>
            </w:tcBorders>
            <w:noWrap w:val="0"/>
            <w:vAlign w:val="top"/>
          </w:tcPr>
          <w:p w14:paraId="71D099FA">
            <w:pPr>
              <w:pStyle w:val="12"/>
              <w:kinsoku w:val="0"/>
              <w:overflowPunct w:val="0"/>
              <w:spacing w:before="199"/>
              <w:ind w:left="219" w:right="208"/>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网 址</w:t>
            </w:r>
          </w:p>
        </w:tc>
        <w:tc>
          <w:tcPr>
            <w:tcW w:w="2974" w:type="dxa"/>
            <w:tcBorders>
              <w:top w:val="single" w:color="000000" w:sz="4" w:space="0"/>
              <w:left w:val="single" w:color="000000" w:sz="4" w:space="0"/>
              <w:bottom w:val="single" w:color="000000" w:sz="4" w:space="0"/>
              <w:right w:val="single" w:color="000000" w:sz="4" w:space="0"/>
            </w:tcBorders>
            <w:noWrap w:val="0"/>
            <w:vAlign w:val="top"/>
          </w:tcPr>
          <w:p w14:paraId="7052167C">
            <w:pPr>
              <w:pStyle w:val="12"/>
              <w:kinsoku w:val="0"/>
              <w:overflowPunct w:val="0"/>
              <w:rPr>
                <w:rFonts w:hint="eastAsia" w:ascii="宋体" w:hAnsi="宋体" w:eastAsia="宋体" w:cs="宋体"/>
                <w:color w:val="auto"/>
                <w:sz w:val="21"/>
                <w:szCs w:val="21"/>
                <w:highlight w:val="none"/>
                <w:shd w:val="clear" w:color="auto" w:fill="auto"/>
              </w:rPr>
            </w:pPr>
          </w:p>
        </w:tc>
      </w:tr>
      <w:tr w14:paraId="77D7AB65">
        <w:tblPrEx>
          <w:tblCellMar>
            <w:top w:w="0" w:type="dxa"/>
            <w:left w:w="0" w:type="dxa"/>
            <w:bottom w:w="0" w:type="dxa"/>
            <w:right w:w="0" w:type="dxa"/>
          </w:tblCellMar>
        </w:tblPrEx>
        <w:trPr>
          <w:trHeight w:val="614" w:hRule="atLeast"/>
        </w:trPr>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C3B32AC">
            <w:pPr>
              <w:pStyle w:val="12"/>
              <w:kinsoku w:val="0"/>
              <w:overflowPunct w:val="0"/>
              <w:spacing w:before="20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组织结构</w:t>
            </w:r>
          </w:p>
        </w:tc>
        <w:tc>
          <w:tcPr>
            <w:tcW w:w="6840" w:type="dxa"/>
            <w:gridSpan w:val="4"/>
            <w:tcBorders>
              <w:top w:val="single" w:color="000000" w:sz="4" w:space="0"/>
              <w:left w:val="single" w:color="000000" w:sz="4" w:space="0"/>
              <w:bottom w:val="single" w:color="000000" w:sz="4" w:space="0"/>
              <w:right w:val="single" w:color="000000" w:sz="4" w:space="0"/>
            </w:tcBorders>
            <w:noWrap w:val="0"/>
            <w:vAlign w:val="top"/>
          </w:tcPr>
          <w:p w14:paraId="2D5DFFBD">
            <w:pPr>
              <w:pStyle w:val="12"/>
              <w:kinsoku w:val="0"/>
              <w:overflowPunct w:val="0"/>
              <w:rPr>
                <w:rFonts w:hint="eastAsia" w:ascii="宋体" w:hAnsi="宋体" w:eastAsia="宋体" w:cs="宋体"/>
                <w:color w:val="auto"/>
                <w:sz w:val="21"/>
                <w:szCs w:val="21"/>
                <w:highlight w:val="none"/>
                <w:shd w:val="clear" w:color="auto" w:fill="auto"/>
              </w:rPr>
            </w:pPr>
          </w:p>
        </w:tc>
      </w:tr>
      <w:tr w14:paraId="6FD2765F">
        <w:tblPrEx>
          <w:tblCellMar>
            <w:top w:w="0" w:type="dxa"/>
            <w:left w:w="0" w:type="dxa"/>
            <w:bottom w:w="0" w:type="dxa"/>
            <w:right w:w="0" w:type="dxa"/>
          </w:tblCellMar>
        </w:tblPrEx>
        <w:trPr>
          <w:trHeight w:val="607" w:hRule="atLeast"/>
        </w:trPr>
        <w:tc>
          <w:tcPr>
            <w:tcW w:w="2513" w:type="dxa"/>
            <w:tcBorders>
              <w:top w:val="single" w:color="000000" w:sz="4" w:space="0"/>
              <w:left w:val="single" w:color="000000" w:sz="4" w:space="0"/>
              <w:bottom w:val="single" w:color="000000" w:sz="4" w:space="0"/>
              <w:right w:val="single" w:color="000000" w:sz="4" w:space="0"/>
            </w:tcBorders>
            <w:noWrap w:val="0"/>
            <w:vAlign w:val="center"/>
          </w:tcPr>
          <w:p w14:paraId="02E269CE">
            <w:pPr>
              <w:pStyle w:val="12"/>
              <w:kinsoku w:val="0"/>
              <w:overflowPunct w:val="0"/>
              <w:spacing w:before="198"/>
              <w:ind w:right="252"/>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法定代表人</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3DE997C6">
            <w:pPr>
              <w:pStyle w:val="12"/>
              <w:kinsoku w:val="0"/>
              <w:overflowPunct w:val="0"/>
              <w:spacing w:before="198"/>
              <w:ind w:left="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A22F6CD">
            <w:pPr>
              <w:pStyle w:val="12"/>
              <w:kinsoku w:val="0"/>
              <w:overflowPunct w:val="0"/>
              <w:rPr>
                <w:rFonts w:hint="eastAsia" w:ascii="宋体" w:hAnsi="宋体" w:eastAsia="宋体" w:cs="宋体"/>
                <w:color w:val="auto"/>
                <w:sz w:val="21"/>
                <w:szCs w:val="21"/>
                <w:highlight w:val="none"/>
                <w:shd w:val="clear" w:color="auto" w:fill="auto"/>
              </w:rPr>
            </w:pPr>
          </w:p>
        </w:tc>
        <w:tc>
          <w:tcPr>
            <w:tcW w:w="1432" w:type="dxa"/>
            <w:tcBorders>
              <w:top w:val="single" w:color="000000" w:sz="4" w:space="0"/>
              <w:left w:val="single" w:color="000000" w:sz="4" w:space="0"/>
              <w:bottom w:val="single" w:color="000000" w:sz="4" w:space="0"/>
              <w:right w:val="single" w:color="000000" w:sz="4" w:space="0"/>
            </w:tcBorders>
            <w:noWrap w:val="0"/>
            <w:vAlign w:val="top"/>
          </w:tcPr>
          <w:p w14:paraId="6FF72199">
            <w:pPr>
              <w:pStyle w:val="12"/>
              <w:kinsoku w:val="0"/>
              <w:overflowPunct w:val="0"/>
              <w:spacing w:before="198"/>
              <w:ind w:left="149"/>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身份证号码</w:t>
            </w:r>
          </w:p>
        </w:tc>
        <w:tc>
          <w:tcPr>
            <w:tcW w:w="2974" w:type="dxa"/>
            <w:tcBorders>
              <w:top w:val="single" w:color="000000" w:sz="4" w:space="0"/>
              <w:left w:val="single" w:color="000000" w:sz="4" w:space="0"/>
              <w:bottom w:val="single" w:color="000000" w:sz="4" w:space="0"/>
              <w:right w:val="single" w:color="000000" w:sz="4" w:space="0"/>
            </w:tcBorders>
            <w:noWrap w:val="0"/>
            <w:vAlign w:val="top"/>
          </w:tcPr>
          <w:p w14:paraId="1C7398B6">
            <w:pPr>
              <w:pStyle w:val="12"/>
              <w:kinsoku w:val="0"/>
              <w:overflowPunct w:val="0"/>
              <w:rPr>
                <w:rFonts w:hint="eastAsia" w:ascii="宋体" w:hAnsi="宋体" w:eastAsia="宋体" w:cs="宋体"/>
                <w:color w:val="auto"/>
                <w:sz w:val="21"/>
                <w:szCs w:val="21"/>
                <w:highlight w:val="none"/>
                <w:shd w:val="clear" w:color="auto" w:fill="auto"/>
              </w:rPr>
            </w:pPr>
          </w:p>
        </w:tc>
      </w:tr>
      <w:tr w14:paraId="60BA355D">
        <w:tblPrEx>
          <w:tblCellMar>
            <w:top w:w="0" w:type="dxa"/>
            <w:left w:w="0" w:type="dxa"/>
            <w:bottom w:w="0" w:type="dxa"/>
            <w:right w:w="0" w:type="dxa"/>
          </w:tblCellMar>
        </w:tblPrEx>
        <w:trPr>
          <w:trHeight w:val="623" w:hRule="atLeast"/>
        </w:trPr>
        <w:tc>
          <w:tcPr>
            <w:tcW w:w="2513" w:type="dxa"/>
            <w:tcBorders>
              <w:top w:val="single" w:color="000000" w:sz="4" w:space="0"/>
              <w:left w:val="single" w:color="000000" w:sz="4" w:space="0"/>
              <w:bottom w:val="single" w:color="000000" w:sz="4" w:space="0"/>
              <w:right w:val="single" w:color="000000" w:sz="4" w:space="0"/>
            </w:tcBorders>
            <w:noWrap w:val="0"/>
            <w:vAlign w:val="center"/>
          </w:tcPr>
          <w:p w14:paraId="07E43C32">
            <w:pPr>
              <w:pStyle w:val="12"/>
              <w:kinsoku w:val="0"/>
              <w:overflowPunct w:val="0"/>
              <w:spacing w:before="206"/>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成立时间</w:t>
            </w:r>
          </w:p>
        </w:tc>
        <w:tc>
          <w:tcPr>
            <w:tcW w:w="2434" w:type="dxa"/>
            <w:gridSpan w:val="2"/>
            <w:tcBorders>
              <w:top w:val="single" w:color="000000" w:sz="4" w:space="0"/>
              <w:left w:val="single" w:color="000000" w:sz="4" w:space="0"/>
              <w:bottom w:val="single" w:color="000000" w:sz="4" w:space="0"/>
              <w:right w:val="single" w:color="000000" w:sz="4" w:space="0"/>
            </w:tcBorders>
            <w:noWrap w:val="0"/>
            <w:vAlign w:val="top"/>
          </w:tcPr>
          <w:p w14:paraId="7AA5C71F">
            <w:pPr>
              <w:pStyle w:val="12"/>
              <w:kinsoku w:val="0"/>
              <w:overflowPunct w:val="0"/>
              <w:rPr>
                <w:rFonts w:hint="eastAsia" w:ascii="宋体" w:hAnsi="宋体" w:eastAsia="宋体" w:cs="宋体"/>
                <w:color w:val="auto"/>
                <w:sz w:val="21"/>
                <w:szCs w:val="21"/>
                <w:highlight w:val="none"/>
                <w:shd w:val="clear" w:color="auto" w:fill="auto"/>
              </w:rPr>
            </w:pPr>
          </w:p>
        </w:tc>
        <w:tc>
          <w:tcPr>
            <w:tcW w:w="4406" w:type="dxa"/>
            <w:gridSpan w:val="2"/>
            <w:tcBorders>
              <w:top w:val="single" w:color="000000" w:sz="4" w:space="0"/>
              <w:left w:val="single" w:color="000000" w:sz="4" w:space="0"/>
              <w:bottom w:val="single" w:color="000000" w:sz="4" w:space="0"/>
              <w:right w:val="single" w:color="000000" w:sz="4" w:space="0"/>
            </w:tcBorders>
            <w:noWrap w:val="0"/>
            <w:vAlign w:val="top"/>
          </w:tcPr>
          <w:p w14:paraId="0C553C28">
            <w:pPr>
              <w:pStyle w:val="12"/>
              <w:kinsoku w:val="0"/>
              <w:overflowPunct w:val="0"/>
              <w:spacing w:before="206"/>
              <w:ind w:right="1686"/>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员工总人数：</w:t>
            </w:r>
          </w:p>
        </w:tc>
      </w:tr>
      <w:tr w14:paraId="6E4292A4">
        <w:tblPrEx>
          <w:tblCellMar>
            <w:top w:w="0" w:type="dxa"/>
            <w:left w:w="0" w:type="dxa"/>
            <w:bottom w:w="0" w:type="dxa"/>
            <w:right w:w="0" w:type="dxa"/>
          </w:tblCellMar>
        </w:tblPrEx>
        <w:trPr>
          <w:trHeight w:val="1542" w:hRule="atLeast"/>
        </w:trPr>
        <w:tc>
          <w:tcPr>
            <w:tcW w:w="2513" w:type="dxa"/>
            <w:tcBorders>
              <w:top w:val="single" w:color="000000" w:sz="4" w:space="0"/>
              <w:left w:val="single" w:color="000000" w:sz="4" w:space="0"/>
              <w:bottom w:val="single" w:color="000000" w:sz="4" w:space="0"/>
              <w:right w:val="single" w:color="000000" w:sz="4" w:space="0"/>
            </w:tcBorders>
            <w:noWrap w:val="0"/>
            <w:vAlign w:val="center"/>
          </w:tcPr>
          <w:p w14:paraId="13997BF6">
            <w:pPr>
              <w:pStyle w:val="12"/>
              <w:kinsoku w:val="0"/>
              <w:overflowPunct w:val="0"/>
              <w:ind w:right="252"/>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经营范围</w:t>
            </w:r>
          </w:p>
        </w:tc>
        <w:tc>
          <w:tcPr>
            <w:tcW w:w="6840" w:type="dxa"/>
            <w:gridSpan w:val="4"/>
            <w:tcBorders>
              <w:top w:val="single" w:color="000000" w:sz="4" w:space="0"/>
              <w:left w:val="single" w:color="000000" w:sz="4" w:space="0"/>
              <w:bottom w:val="single" w:color="000000" w:sz="4" w:space="0"/>
              <w:right w:val="single" w:color="000000" w:sz="4" w:space="0"/>
            </w:tcBorders>
            <w:noWrap w:val="0"/>
            <w:vAlign w:val="top"/>
          </w:tcPr>
          <w:p w14:paraId="053AC7FD">
            <w:pPr>
              <w:pStyle w:val="12"/>
              <w:kinsoku w:val="0"/>
              <w:overflowPunct w:val="0"/>
              <w:rPr>
                <w:rFonts w:hint="eastAsia" w:ascii="宋体" w:hAnsi="宋体" w:eastAsia="宋体" w:cs="宋体"/>
                <w:color w:val="auto"/>
                <w:sz w:val="21"/>
                <w:szCs w:val="21"/>
                <w:highlight w:val="none"/>
                <w:shd w:val="clear" w:color="auto" w:fill="auto"/>
              </w:rPr>
            </w:pPr>
          </w:p>
        </w:tc>
      </w:tr>
    </w:tbl>
    <w:p w14:paraId="564D9007">
      <w:pPr>
        <w:widowControl w:val="0"/>
        <w:numPr>
          <w:ilvl w:val="0"/>
          <w:numId w:val="0"/>
        </w:numPr>
        <w:jc w:val="center"/>
        <w:rPr>
          <w:rFonts w:hint="default"/>
          <w:b/>
          <w:bCs/>
          <w:sz w:val="28"/>
          <w:szCs w:val="28"/>
          <w:u w:val="none"/>
          <w:lang w:val="en-US" w:eastAsia="zh-CN"/>
        </w:rPr>
      </w:pPr>
      <w:r>
        <w:rPr>
          <w:rFonts w:hint="eastAsia"/>
          <w:b/>
          <w:bCs/>
          <w:sz w:val="28"/>
          <w:szCs w:val="28"/>
          <w:u w:val="none"/>
          <w:lang w:val="en-US" w:eastAsia="zh-CN"/>
        </w:rPr>
        <w:t>企业基本情况表</w:t>
      </w:r>
    </w:p>
    <w:p w14:paraId="0F3894FD">
      <w:pPr>
        <w:widowControl w:val="0"/>
        <w:numPr>
          <w:ilvl w:val="0"/>
          <w:numId w:val="0"/>
        </w:numPr>
        <w:jc w:val="left"/>
        <w:rPr>
          <w:rFonts w:hint="default"/>
          <w:sz w:val="21"/>
          <w:szCs w:val="21"/>
          <w:u w:val="none"/>
          <w:lang w:val="en-US" w:eastAsia="zh-CN"/>
        </w:rPr>
      </w:pPr>
    </w:p>
    <w:p w14:paraId="0FC01969">
      <w:pPr>
        <w:widowControl w:val="0"/>
        <w:numPr>
          <w:ilvl w:val="0"/>
          <w:numId w:val="0"/>
        </w:numPr>
        <w:jc w:val="left"/>
        <w:rPr>
          <w:rFonts w:hint="default"/>
          <w:sz w:val="21"/>
          <w:szCs w:val="21"/>
          <w:u w:val="none"/>
          <w:lang w:val="en-US" w:eastAsia="zh-CN"/>
        </w:rPr>
      </w:pPr>
    </w:p>
    <w:p w14:paraId="4BD87FBF">
      <w:pPr>
        <w:widowControl w:val="0"/>
        <w:numPr>
          <w:ilvl w:val="0"/>
          <w:numId w:val="0"/>
        </w:numPr>
        <w:jc w:val="right"/>
        <w:rPr>
          <w:rFonts w:hint="default"/>
          <w:sz w:val="21"/>
          <w:szCs w:val="21"/>
          <w:u w:val="none"/>
          <w:lang w:val="en-US" w:eastAsia="zh-CN"/>
        </w:rPr>
      </w:pPr>
      <w:r>
        <w:rPr>
          <w:rFonts w:hint="eastAsia"/>
          <w:sz w:val="21"/>
          <w:szCs w:val="21"/>
          <w:u w:val="none"/>
          <w:lang w:val="en-US" w:eastAsia="zh-CN"/>
        </w:rPr>
        <w:t>应征单位</w:t>
      </w:r>
      <w:r>
        <w:rPr>
          <w:rFonts w:hint="default"/>
          <w:sz w:val="21"/>
          <w:szCs w:val="21"/>
          <w:u w:val="none"/>
          <w:lang w:val="en-US" w:eastAsia="zh-CN"/>
        </w:rPr>
        <w:t>名称（盖章）：__________________</w:t>
      </w:r>
    </w:p>
    <w:p w14:paraId="3E81B3A3">
      <w:pPr>
        <w:widowControl w:val="0"/>
        <w:numPr>
          <w:ilvl w:val="0"/>
          <w:numId w:val="0"/>
        </w:numPr>
        <w:jc w:val="right"/>
        <w:rPr>
          <w:rFonts w:hint="default"/>
          <w:sz w:val="21"/>
          <w:szCs w:val="21"/>
          <w:u w:val="none"/>
          <w:lang w:val="en-US" w:eastAsia="zh-CN"/>
        </w:rPr>
      </w:pPr>
      <w:r>
        <w:rPr>
          <w:rFonts w:hint="default"/>
          <w:sz w:val="21"/>
          <w:szCs w:val="21"/>
          <w:u w:val="none"/>
          <w:lang w:val="en-US" w:eastAsia="zh-CN"/>
        </w:rPr>
        <w:t>地址：__________________</w:t>
      </w:r>
    </w:p>
    <w:p w14:paraId="4238D5DB">
      <w:pPr>
        <w:widowControl w:val="0"/>
        <w:numPr>
          <w:ilvl w:val="0"/>
          <w:numId w:val="0"/>
        </w:numPr>
        <w:jc w:val="right"/>
        <w:rPr>
          <w:rFonts w:hint="default"/>
          <w:sz w:val="21"/>
          <w:szCs w:val="21"/>
          <w:u w:val="none"/>
          <w:lang w:val="en-US" w:eastAsia="zh-CN"/>
        </w:rPr>
      </w:pPr>
      <w:r>
        <w:rPr>
          <w:rFonts w:hint="default"/>
          <w:sz w:val="21"/>
          <w:szCs w:val="21"/>
          <w:u w:val="none"/>
          <w:lang w:val="en-US" w:eastAsia="zh-CN"/>
        </w:rPr>
        <w:t xml:space="preserve"> 法定代表人（签字或盖章）：__________________</w:t>
      </w:r>
    </w:p>
    <w:p w14:paraId="29583578">
      <w:pPr>
        <w:widowControl w:val="0"/>
        <w:numPr>
          <w:ilvl w:val="0"/>
          <w:numId w:val="0"/>
        </w:numPr>
        <w:jc w:val="right"/>
        <w:rPr>
          <w:rFonts w:hint="default"/>
          <w:sz w:val="21"/>
          <w:szCs w:val="21"/>
          <w:u w:val="none"/>
          <w:lang w:val="en-US" w:eastAsia="zh-CN"/>
        </w:rPr>
      </w:pPr>
      <w:r>
        <w:rPr>
          <w:rFonts w:hint="default"/>
          <w:sz w:val="21"/>
          <w:szCs w:val="21"/>
          <w:u w:val="none"/>
          <w:lang w:val="en-US" w:eastAsia="zh-CN"/>
        </w:rPr>
        <w:t xml:space="preserve"> 日期： 年 月 日</w:t>
      </w:r>
    </w:p>
    <w:p w14:paraId="6E9D3761">
      <w:pPr>
        <w:widowControl w:val="0"/>
        <w:numPr>
          <w:ilvl w:val="0"/>
          <w:numId w:val="0"/>
        </w:numPr>
        <w:jc w:val="left"/>
        <w:rPr>
          <w:rFonts w:hint="default"/>
          <w:sz w:val="21"/>
          <w:szCs w:val="21"/>
          <w:u w:val="none"/>
          <w:lang w:val="en-US" w:eastAsia="zh-CN"/>
        </w:rPr>
      </w:pPr>
    </w:p>
    <w:p w14:paraId="74839C3E">
      <w:pPr>
        <w:widowControl w:val="0"/>
        <w:numPr>
          <w:ilvl w:val="0"/>
          <w:numId w:val="0"/>
        </w:numPr>
        <w:jc w:val="left"/>
        <w:rPr>
          <w:rFonts w:hint="default"/>
          <w:sz w:val="21"/>
          <w:szCs w:val="21"/>
          <w:u w:val="none"/>
          <w:lang w:val="en-US" w:eastAsia="zh-CN"/>
        </w:rPr>
      </w:pPr>
    </w:p>
    <w:p w14:paraId="51311FAF">
      <w:pPr>
        <w:rPr>
          <w:rFonts w:hint="default"/>
          <w:sz w:val="21"/>
          <w:szCs w:val="21"/>
          <w:u w:val="none"/>
          <w:lang w:val="en-US" w:eastAsia="zh-CN"/>
        </w:rPr>
      </w:pPr>
      <w:r>
        <w:rPr>
          <w:rFonts w:hint="default"/>
          <w:sz w:val="21"/>
          <w:szCs w:val="21"/>
          <w:u w:val="none"/>
          <w:lang w:val="en-US" w:eastAsia="zh-CN"/>
        </w:rPr>
        <w:br w:type="page"/>
      </w:r>
    </w:p>
    <w:p w14:paraId="2CB98084">
      <w:pPr>
        <w:widowControl w:val="0"/>
        <w:numPr>
          <w:ilvl w:val="0"/>
          <w:numId w:val="0"/>
        </w:numPr>
        <w:ind w:leftChars="0"/>
        <w:jc w:val="left"/>
        <w:rPr>
          <w:rFonts w:hint="default"/>
          <w:sz w:val="21"/>
          <w:szCs w:val="21"/>
          <w:u w:val="none"/>
          <w:lang w:val="en-US" w:eastAsia="zh-CN"/>
        </w:rPr>
      </w:pPr>
      <w:r>
        <w:rPr>
          <w:rFonts w:hint="eastAsia"/>
          <w:sz w:val="21"/>
          <w:szCs w:val="21"/>
          <w:u w:val="none"/>
          <w:lang w:val="en-US" w:eastAsia="zh-CN"/>
        </w:rPr>
        <w:t>附件一：企业法人营业执照</w:t>
      </w:r>
    </w:p>
    <w:p w14:paraId="00DCD5B8">
      <w:pPr>
        <w:rPr>
          <w:rFonts w:hint="eastAsia"/>
          <w:sz w:val="21"/>
          <w:szCs w:val="21"/>
          <w:u w:val="none"/>
          <w:lang w:val="en-US" w:eastAsia="zh-CN"/>
        </w:rPr>
      </w:pPr>
    </w:p>
    <w:p w14:paraId="3F925AB0">
      <w:pPr>
        <w:jc w:val="center"/>
        <w:rPr>
          <w:rFonts w:hint="eastAsia"/>
          <w:sz w:val="21"/>
          <w:szCs w:val="21"/>
          <w:u w:val="none"/>
          <w:lang w:val="en-US" w:eastAsia="zh-CN"/>
        </w:rPr>
      </w:pPr>
      <w:r>
        <w:rPr>
          <w:rFonts w:hint="eastAsia"/>
          <w:sz w:val="21"/>
          <w:szCs w:val="21"/>
          <w:u w:val="none"/>
          <w:lang w:val="en-US" w:eastAsia="zh-CN"/>
        </w:rPr>
        <w:t>（此处提供有效期内的企业法人营业执照复印件并加盖公章）</w:t>
      </w:r>
    </w:p>
    <w:p w14:paraId="0BD7709A">
      <w:pPr>
        <w:rPr>
          <w:rFonts w:hint="eastAsia"/>
          <w:sz w:val="21"/>
          <w:szCs w:val="21"/>
          <w:u w:val="none"/>
          <w:lang w:val="en-US" w:eastAsia="zh-CN"/>
        </w:rPr>
      </w:pPr>
    </w:p>
    <w:p w14:paraId="299DFC38">
      <w:pPr>
        <w:rPr>
          <w:rFonts w:hint="eastAsia"/>
          <w:sz w:val="21"/>
          <w:szCs w:val="21"/>
          <w:u w:val="none"/>
          <w:lang w:val="en-US" w:eastAsia="zh-CN"/>
        </w:rPr>
      </w:pPr>
    </w:p>
    <w:p w14:paraId="0CBCF26E">
      <w:pPr>
        <w:rPr>
          <w:rFonts w:hint="eastAsia"/>
          <w:sz w:val="21"/>
          <w:szCs w:val="21"/>
          <w:u w:val="none"/>
          <w:lang w:val="en-US" w:eastAsia="zh-CN"/>
        </w:rPr>
      </w:pPr>
    </w:p>
    <w:p w14:paraId="5975AB61">
      <w:pPr>
        <w:rPr>
          <w:rFonts w:hint="eastAsia"/>
          <w:sz w:val="21"/>
          <w:szCs w:val="21"/>
          <w:u w:val="none"/>
          <w:lang w:val="en-US" w:eastAsia="zh-CN"/>
        </w:rPr>
      </w:pPr>
    </w:p>
    <w:p w14:paraId="33A9021C">
      <w:pPr>
        <w:rPr>
          <w:rFonts w:hint="default"/>
          <w:sz w:val="21"/>
          <w:szCs w:val="21"/>
          <w:u w:val="none"/>
          <w:lang w:val="en-US" w:eastAsia="zh-CN"/>
        </w:rPr>
      </w:pPr>
    </w:p>
    <w:p w14:paraId="3DAEB084">
      <w:pPr>
        <w:rPr>
          <w:rFonts w:hint="eastAsia"/>
          <w:sz w:val="21"/>
          <w:szCs w:val="21"/>
          <w:u w:val="none"/>
          <w:lang w:val="en-US" w:eastAsia="zh-CN"/>
        </w:rPr>
      </w:pPr>
      <w:r>
        <w:rPr>
          <w:rFonts w:hint="eastAsia"/>
          <w:sz w:val="21"/>
          <w:szCs w:val="21"/>
          <w:u w:val="none"/>
          <w:lang w:val="en-US" w:eastAsia="zh-CN"/>
        </w:rPr>
        <w:br w:type="page"/>
      </w:r>
    </w:p>
    <w:p w14:paraId="22B6D529">
      <w:pPr>
        <w:widowControl w:val="0"/>
        <w:numPr>
          <w:ilvl w:val="0"/>
          <w:numId w:val="0"/>
        </w:numPr>
        <w:ind w:leftChars="0"/>
        <w:jc w:val="left"/>
        <w:rPr>
          <w:rFonts w:hint="default"/>
          <w:sz w:val="21"/>
          <w:szCs w:val="21"/>
          <w:u w:val="none"/>
          <w:lang w:val="en-US" w:eastAsia="zh-CN"/>
        </w:rPr>
      </w:pPr>
      <w:r>
        <w:rPr>
          <w:rFonts w:hint="eastAsia"/>
          <w:sz w:val="21"/>
          <w:szCs w:val="21"/>
          <w:u w:val="none"/>
          <w:lang w:val="en-US" w:eastAsia="zh-CN"/>
        </w:rPr>
        <w:t>附件二：法定代表人身份证</w:t>
      </w:r>
    </w:p>
    <w:p w14:paraId="01C25CDB">
      <w:pPr>
        <w:widowControl w:val="0"/>
        <w:numPr>
          <w:ilvl w:val="0"/>
          <w:numId w:val="0"/>
        </w:numPr>
        <w:jc w:val="left"/>
        <w:rPr>
          <w:rFonts w:hint="default"/>
          <w:sz w:val="21"/>
          <w:szCs w:val="21"/>
          <w:u w:val="none"/>
          <w:lang w:val="en-US" w:eastAsia="zh-CN"/>
        </w:rPr>
      </w:pPr>
    </w:p>
    <w:p w14:paraId="77065FF2">
      <w:pPr>
        <w:widowControl w:val="0"/>
        <w:numPr>
          <w:ilvl w:val="0"/>
          <w:numId w:val="0"/>
        </w:numPr>
        <w:jc w:val="right"/>
        <w:rPr>
          <w:rFonts w:hint="default"/>
          <w:sz w:val="21"/>
          <w:szCs w:val="21"/>
          <w:u w:val="none"/>
          <w:lang w:val="en-US" w:eastAsia="zh-CN"/>
        </w:rPr>
      </w:pPr>
    </w:p>
    <w:p w14:paraId="169938A7">
      <w:pPr>
        <w:widowControl w:val="0"/>
        <w:numPr>
          <w:ilvl w:val="0"/>
          <w:numId w:val="0"/>
        </w:numPr>
        <w:jc w:val="right"/>
        <w:rPr>
          <w:rFonts w:hint="default"/>
          <w:sz w:val="21"/>
          <w:szCs w:val="21"/>
          <w:u w:val="none"/>
          <w:lang w:val="en-US" w:eastAsia="zh-CN"/>
        </w:rPr>
      </w:pPr>
    </w:p>
    <w:p w14:paraId="1B80BAD1">
      <w:pPr>
        <w:widowControl w:val="0"/>
        <w:numPr>
          <w:ilvl w:val="0"/>
          <w:numId w:val="0"/>
        </w:numPr>
        <w:jc w:val="center"/>
        <w:rPr>
          <w:rFonts w:hint="default"/>
          <w:sz w:val="21"/>
          <w:szCs w:val="21"/>
          <w:u w:val="none"/>
          <w:lang w:val="en-US" w:eastAsia="zh-CN"/>
        </w:rPr>
      </w:pPr>
      <w:r>
        <w:rPr>
          <w:rFonts w:hint="eastAsia"/>
          <w:sz w:val="21"/>
          <w:szCs w:val="21"/>
          <w:u w:val="none"/>
          <w:lang w:val="en-US" w:eastAsia="zh-CN"/>
        </w:rPr>
        <w:t>法定代表人身份复印件</w:t>
      </w:r>
      <w:r>
        <w:rPr>
          <w:rFonts w:hint="eastAsia"/>
          <w:sz w:val="21"/>
          <w:szCs w:val="21"/>
          <w:u w:val="none"/>
          <w:lang w:val="en-US" w:eastAsia="zh-CN"/>
        </w:rPr>
        <w:br w:type="textWrapping"/>
      </w:r>
      <w:r>
        <w:rPr>
          <w:rFonts w:hint="eastAsia"/>
          <w:sz w:val="21"/>
          <w:szCs w:val="21"/>
          <w:u w:val="none"/>
          <w:lang w:val="en-US" w:eastAsia="zh-CN"/>
        </w:rPr>
        <w:t>（加盖单位公章）</w:t>
      </w:r>
    </w:p>
    <w:p w14:paraId="7AB8FA2B">
      <w:pPr>
        <w:widowControl w:val="0"/>
        <w:numPr>
          <w:ilvl w:val="0"/>
          <w:numId w:val="0"/>
        </w:numPr>
        <w:jc w:val="right"/>
        <w:rPr>
          <w:rFonts w:hint="default"/>
          <w:sz w:val="21"/>
          <w:szCs w:val="21"/>
          <w:u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998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4496716">
            <w:pPr>
              <w:widowControl w:val="0"/>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人像面</w:t>
            </w:r>
          </w:p>
        </w:tc>
        <w:tc>
          <w:tcPr>
            <w:tcW w:w="4261" w:type="dxa"/>
          </w:tcPr>
          <w:p w14:paraId="186CC9FE">
            <w:pPr>
              <w:widowControl w:val="0"/>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国徽面</w:t>
            </w:r>
          </w:p>
        </w:tc>
      </w:tr>
      <w:tr w14:paraId="4BD9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4261" w:type="dxa"/>
          </w:tcPr>
          <w:p w14:paraId="3A5378B4">
            <w:pPr>
              <w:widowControl w:val="0"/>
              <w:numPr>
                <w:ilvl w:val="0"/>
                <w:numId w:val="0"/>
              </w:numPr>
              <w:jc w:val="right"/>
              <w:rPr>
                <w:rFonts w:hint="default"/>
                <w:sz w:val="21"/>
                <w:szCs w:val="21"/>
                <w:u w:val="none"/>
                <w:vertAlign w:val="baseline"/>
                <w:lang w:val="en-US" w:eastAsia="zh-CN"/>
              </w:rPr>
            </w:pPr>
          </w:p>
        </w:tc>
        <w:tc>
          <w:tcPr>
            <w:tcW w:w="4261" w:type="dxa"/>
          </w:tcPr>
          <w:p w14:paraId="5F2523AD">
            <w:pPr>
              <w:widowControl w:val="0"/>
              <w:numPr>
                <w:ilvl w:val="0"/>
                <w:numId w:val="0"/>
              </w:numPr>
              <w:jc w:val="right"/>
              <w:rPr>
                <w:rFonts w:hint="default"/>
                <w:sz w:val="21"/>
                <w:szCs w:val="21"/>
                <w:u w:val="none"/>
                <w:vertAlign w:val="baseline"/>
                <w:lang w:val="en-US" w:eastAsia="zh-CN"/>
              </w:rPr>
            </w:pPr>
          </w:p>
        </w:tc>
      </w:tr>
    </w:tbl>
    <w:p w14:paraId="5D37DF14">
      <w:pPr>
        <w:widowControl w:val="0"/>
        <w:numPr>
          <w:ilvl w:val="0"/>
          <w:numId w:val="0"/>
        </w:numPr>
        <w:jc w:val="right"/>
        <w:rPr>
          <w:rFonts w:hint="default"/>
          <w:sz w:val="21"/>
          <w:szCs w:val="21"/>
          <w:u w:val="none"/>
          <w:lang w:val="en-US" w:eastAsia="zh-CN"/>
        </w:rPr>
      </w:pPr>
    </w:p>
    <w:p w14:paraId="7557B948">
      <w:pPr>
        <w:widowControl w:val="0"/>
        <w:numPr>
          <w:ilvl w:val="0"/>
          <w:numId w:val="0"/>
        </w:numPr>
        <w:jc w:val="right"/>
        <w:rPr>
          <w:rFonts w:hint="default"/>
          <w:sz w:val="21"/>
          <w:szCs w:val="21"/>
          <w:u w:val="none"/>
          <w:lang w:val="en-US" w:eastAsia="zh-CN"/>
        </w:rPr>
      </w:pPr>
    </w:p>
    <w:p w14:paraId="19008916">
      <w:pPr>
        <w:widowControl w:val="0"/>
        <w:numPr>
          <w:ilvl w:val="0"/>
          <w:numId w:val="0"/>
        </w:numPr>
        <w:jc w:val="right"/>
        <w:rPr>
          <w:rFonts w:hint="default"/>
          <w:sz w:val="21"/>
          <w:szCs w:val="21"/>
          <w:u w:val="none"/>
          <w:lang w:val="en-US" w:eastAsia="zh-CN"/>
        </w:rPr>
      </w:pPr>
    </w:p>
    <w:p w14:paraId="4D3C38A6">
      <w:pPr>
        <w:widowControl w:val="0"/>
        <w:numPr>
          <w:ilvl w:val="0"/>
          <w:numId w:val="0"/>
        </w:numPr>
        <w:jc w:val="right"/>
        <w:rPr>
          <w:rFonts w:hint="default"/>
          <w:sz w:val="21"/>
          <w:szCs w:val="21"/>
          <w:u w:val="none"/>
          <w:lang w:val="en-US" w:eastAsia="zh-CN"/>
        </w:rPr>
      </w:pPr>
    </w:p>
    <w:p w14:paraId="139E4FCB">
      <w:pPr>
        <w:widowControl w:val="0"/>
        <w:numPr>
          <w:ilvl w:val="0"/>
          <w:numId w:val="0"/>
        </w:numPr>
        <w:jc w:val="right"/>
        <w:rPr>
          <w:rFonts w:hint="default"/>
          <w:sz w:val="21"/>
          <w:szCs w:val="21"/>
          <w:u w:val="none"/>
          <w:lang w:val="en-US" w:eastAsia="zh-CN"/>
        </w:rPr>
      </w:pPr>
    </w:p>
    <w:p w14:paraId="46C7C592">
      <w:pPr>
        <w:rPr>
          <w:rFonts w:hint="default"/>
          <w:sz w:val="21"/>
          <w:szCs w:val="21"/>
          <w:u w:val="none"/>
          <w:lang w:val="en-US" w:eastAsia="zh-CN"/>
        </w:rPr>
      </w:pPr>
      <w:r>
        <w:rPr>
          <w:rFonts w:hint="default"/>
          <w:sz w:val="21"/>
          <w:szCs w:val="21"/>
          <w:u w:val="none"/>
          <w:lang w:val="en-US" w:eastAsia="zh-CN"/>
        </w:rPr>
        <w:br w:type="page"/>
      </w:r>
    </w:p>
    <w:p w14:paraId="39D8CDCD">
      <w:pPr>
        <w:widowControl w:val="0"/>
        <w:numPr>
          <w:ilvl w:val="0"/>
          <w:numId w:val="0"/>
        </w:numPr>
        <w:jc w:val="left"/>
        <w:rPr>
          <w:rFonts w:hint="eastAsia"/>
          <w:sz w:val="21"/>
          <w:szCs w:val="21"/>
          <w:u w:val="none"/>
          <w:lang w:val="en-US" w:eastAsia="zh-CN"/>
        </w:rPr>
      </w:pPr>
      <w:r>
        <w:rPr>
          <w:rFonts w:hint="eastAsia"/>
          <w:sz w:val="21"/>
          <w:szCs w:val="21"/>
          <w:u w:val="none"/>
          <w:lang w:val="en-US" w:eastAsia="zh-CN"/>
        </w:rPr>
        <w:t>附件三：单位资质证书</w:t>
      </w:r>
    </w:p>
    <w:p w14:paraId="2B17537B">
      <w:pPr>
        <w:widowControl w:val="0"/>
        <w:numPr>
          <w:ilvl w:val="0"/>
          <w:numId w:val="0"/>
        </w:numPr>
        <w:jc w:val="left"/>
        <w:rPr>
          <w:rFonts w:hint="eastAsia"/>
          <w:sz w:val="21"/>
          <w:szCs w:val="21"/>
          <w:u w:val="none"/>
          <w:lang w:val="en-US" w:eastAsia="zh-CN"/>
        </w:rPr>
      </w:pPr>
    </w:p>
    <w:p w14:paraId="714CDA61">
      <w:pPr>
        <w:widowControl w:val="0"/>
        <w:numPr>
          <w:ilvl w:val="0"/>
          <w:numId w:val="0"/>
        </w:numPr>
        <w:jc w:val="center"/>
        <w:rPr>
          <w:rFonts w:hint="eastAsia"/>
          <w:b/>
          <w:bCs/>
          <w:sz w:val="28"/>
          <w:szCs w:val="28"/>
          <w:u w:val="none"/>
          <w:lang w:val="en-US" w:eastAsia="zh-CN"/>
        </w:rPr>
      </w:pPr>
      <w:r>
        <w:rPr>
          <w:rFonts w:hint="eastAsia"/>
          <w:b/>
          <w:bCs/>
          <w:sz w:val="28"/>
          <w:szCs w:val="28"/>
          <w:u w:val="none"/>
          <w:lang w:val="en-US" w:eastAsia="zh-CN"/>
        </w:rPr>
        <w:t>资质证书清单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112"/>
        <w:gridCol w:w="2649"/>
        <w:gridCol w:w="1122"/>
      </w:tblGrid>
      <w:tr w14:paraId="623A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36" w:type="dxa"/>
            <w:vAlign w:val="center"/>
          </w:tcPr>
          <w:p w14:paraId="44C0FF67">
            <w:pPr>
              <w:widowControl w:val="0"/>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序号</w:t>
            </w:r>
          </w:p>
        </w:tc>
        <w:tc>
          <w:tcPr>
            <w:tcW w:w="4112" w:type="dxa"/>
            <w:vAlign w:val="center"/>
          </w:tcPr>
          <w:p w14:paraId="577BBF28">
            <w:pPr>
              <w:widowControl w:val="0"/>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资质证书名称</w:t>
            </w:r>
          </w:p>
        </w:tc>
        <w:tc>
          <w:tcPr>
            <w:tcW w:w="2649" w:type="dxa"/>
            <w:vAlign w:val="center"/>
          </w:tcPr>
          <w:p w14:paraId="14E159F5">
            <w:pPr>
              <w:widowControl w:val="0"/>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颁发机构</w:t>
            </w:r>
          </w:p>
        </w:tc>
        <w:tc>
          <w:tcPr>
            <w:tcW w:w="1122" w:type="dxa"/>
            <w:vAlign w:val="center"/>
          </w:tcPr>
          <w:p w14:paraId="4DAB6821">
            <w:pPr>
              <w:widowControl w:val="0"/>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备注</w:t>
            </w:r>
          </w:p>
        </w:tc>
      </w:tr>
      <w:tr w14:paraId="2CB2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36" w:type="dxa"/>
            <w:vAlign w:val="center"/>
          </w:tcPr>
          <w:p w14:paraId="6969EF81">
            <w:pPr>
              <w:widowControl w:val="0"/>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1</w:t>
            </w:r>
          </w:p>
        </w:tc>
        <w:tc>
          <w:tcPr>
            <w:tcW w:w="4112" w:type="dxa"/>
          </w:tcPr>
          <w:p w14:paraId="0978C07C">
            <w:pPr>
              <w:widowControl w:val="0"/>
              <w:numPr>
                <w:ilvl w:val="0"/>
                <w:numId w:val="0"/>
              </w:numPr>
              <w:jc w:val="left"/>
              <w:rPr>
                <w:rFonts w:hint="default"/>
                <w:sz w:val="21"/>
                <w:szCs w:val="21"/>
                <w:u w:val="none"/>
                <w:vertAlign w:val="baseline"/>
                <w:lang w:val="en-US" w:eastAsia="zh-CN"/>
              </w:rPr>
            </w:pPr>
          </w:p>
        </w:tc>
        <w:tc>
          <w:tcPr>
            <w:tcW w:w="2649" w:type="dxa"/>
          </w:tcPr>
          <w:p w14:paraId="23D7F4F2">
            <w:pPr>
              <w:widowControl w:val="0"/>
              <w:numPr>
                <w:ilvl w:val="0"/>
                <w:numId w:val="0"/>
              </w:numPr>
              <w:jc w:val="left"/>
              <w:rPr>
                <w:rFonts w:hint="default"/>
                <w:sz w:val="21"/>
                <w:szCs w:val="21"/>
                <w:u w:val="none"/>
                <w:vertAlign w:val="baseline"/>
                <w:lang w:val="en-US" w:eastAsia="zh-CN"/>
              </w:rPr>
            </w:pPr>
          </w:p>
        </w:tc>
        <w:tc>
          <w:tcPr>
            <w:tcW w:w="1122" w:type="dxa"/>
          </w:tcPr>
          <w:p w14:paraId="7B709736">
            <w:pPr>
              <w:widowControl w:val="0"/>
              <w:numPr>
                <w:ilvl w:val="0"/>
                <w:numId w:val="0"/>
              </w:numPr>
              <w:jc w:val="left"/>
              <w:rPr>
                <w:rFonts w:hint="default"/>
                <w:sz w:val="21"/>
                <w:szCs w:val="21"/>
                <w:u w:val="none"/>
                <w:vertAlign w:val="baseline"/>
                <w:lang w:val="en-US" w:eastAsia="zh-CN"/>
              </w:rPr>
            </w:pPr>
          </w:p>
        </w:tc>
      </w:tr>
      <w:tr w14:paraId="79C1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36" w:type="dxa"/>
            <w:vAlign w:val="center"/>
          </w:tcPr>
          <w:p w14:paraId="039F9125">
            <w:pPr>
              <w:widowControl w:val="0"/>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2</w:t>
            </w:r>
          </w:p>
        </w:tc>
        <w:tc>
          <w:tcPr>
            <w:tcW w:w="4112" w:type="dxa"/>
          </w:tcPr>
          <w:p w14:paraId="0102707B">
            <w:pPr>
              <w:widowControl w:val="0"/>
              <w:numPr>
                <w:ilvl w:val="0"/>
                <w:numId w:val="0"/>
              </w:numPr>
              <w:jc w:val="left"/>
              <w:rPr>
                <w:rFonts w:hint="default"/>
                <w:sz w:val="21"/>
                <w:szCs w:val="21"/>
                <w:u w:val="none"/>
                <w:vertAlign w:val="baseline"/>
                <w:lang w:val="en-US" w:eastAsia="zh-CN"/>
              </w:rPr>
            </w:pPr>
          </w:p>
        </w:tc>
        <w:tc>
          <w:tcPr>
            <w:tcW w:w="2649" w:type="dxa"/>
          </w:tcPr>
          <w:p w14:paraId="566BECE0">
            <w:pPr>
              <w:widowControl w:val="0"/>
              <w:numPr>
                <w:ilvl w:val="0"/>
                <w:numId w:val="0"/>
              </w:numPr>
              <w:jc w:val="left"/>
              <w:rPr>
                <w:rFonts w:hint="default"/>
                <w:sz w:val="21"/>
                <w:szCs w:val="21"/>
                <w:u w:val="none"/>
                <w:vertAlign w:val="baseline"/>
                <w:lang w:val="en-US" w:eastAsia="zh-CN"/>
              </w:rPr>
            </w:pPr>
          </w:p>
        </w:tc>
        <w:tc>
          <w:tcPr>
            <w:tcW w:w="1122" w:type="dxa"/>
          </w:tcPr>
          <w:p w14:paraId="01305D16">
            <w:pPr>
              <w:widowControl w:val="0"/>
              <w:numPr>
                <w:ilvl w:val="0"/>
                <w:numId w:val="0"/>
              </w:numPr>
              <w:jc w:val="left"/>
              <w:rPr>
                <w:rFonts w:hint="default"/>
                <w:sz w:val="21"/>
                <w:szCs w:val="21"/>
                <w:u w:val="none"/>
                <w:vertAlign w:val="baseline"/>
                <w:lang w:val="en-US" w:eastAsia="zh-CN"/>
              </w:rPr>
            </w:pPr>
          </w:p>
        </w:tc>
      </w:tr>
      <w:tr w14:paraId="084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36" w:type="dxa"/>
            <w:vAlign w:val="center"/>
          </w:tcPr>
          <w:p w14:paraId="50F8A884">
            <w:pPr>
              <w:widowControl w:val="0"/>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3</w:t>
            </w:r>
          </w:p>
        </w:tc>
        <w:tc>
          <w:tcPr>
            <w:tcW w:w="4112" w:type="dxa"/>
          </w:tcPr>
          <w:p w14:paraId="679FEDF8">
            <w:pPr>
              <w:widowControl w:val="0"/>
              <w:numPr>
                <w:ilvl w:val="0"/>
                <w:numId w:val="0"/>
              </w:numPr>
              <w:jc w:val="left"/>
              <w:rPr>
                <w:rFonts w:hint="default"/>
                <w:sz w:val="21"/>
                <w:szCs w:val="21"/>
                <w:u w:val="none"/>
                <w:vertAlign w:val="baseline"/>
                <w:lang w:val="en-US" w:eastAsia="zh-CN"/>
              </w:rPr>
            </w:pPr>
          </w:p>
        </w:tc>
        <w:tc>
          <w:tcPr>
            <w:tcW w:w="2649" w:type="dxa"/>
          </w:tcPr>
          <w:p w14:paraId="2E989518">
            <w:pPr>
              <w:widowControl w:val="0"/>
              <w:numPr>
                <w:ilvl w:val="0"/>
                <w:numId w:val="0"/>
              </w:numPr>
              <w:jc w:val="left"/>
              <w:rPr>
                <w:rFonts w:hint="default"/>
                <w:sz w:val="21"/>
                <w:szCs w:val="21"/>
                <w:u w:val="none"/>
                <w:vertAlign w:val="baseline"/>
                <w:lang w:val="en-US" w:eastAsia="zh-CN"/>
              </w:rPr>
            </w:pPr>
          </w:p>
        </w:tc>
        <w:tc>
          <w:tcPr>
            <w:tcW w:w="1122" w:type="dxa"/>
          </w:tcPr>
          <w:p w14:paraId="78F3E154">
            <w:pPr>
              <w:widowControl w:val="0"/>
              <w:numPr>
                <w:ilvl w:val="0"/>
                <w:numId w:val="0"/>
              </w:numPr>
              <w:jc w:val="left"/>
              <w:rPr>
                <w:rFonts w:hint="default"/>
                <w:sz w:val="21"/>
                <w:szCs w:val="21"/>
                <w:u w:val="none"/>
                <w:vertAlign w:val="baseline"/>
                <w:lang w:val="en-US" w:eastAsia="zh-CN"/>
              </w:rPr>
            </w:pPr>
          </w:p>
        </w:tc>
      </w:tr>
      <w:tr w14:paraId="1859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36" w:type="dxa"/>
            <w:vAlign w:val="center"/>
          </w:tcPr>
          <w:p w14:paraId="0E69767E">
            <w:pPr>
              <w:widowControl w:val="0"/>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w:t>
            </w:r>
          </w:p>
        </w:tc>
        <w:tc>
          <w:tcPr>
            <w:tcW w:w="4112" w:type="dxa"/>
          </w:tcPr>
          <w:p w14:paraId="14F31102">
            <w:pPr>
              <w:widowControl w:val="0"/>
              <w:numPr>
                <w:ilvl w:val="0"/>
                <w:numId w:val="0"/>
              </w:numPr>
              <w:jc w:val="left"/>
              <w:rPr>
                <w:rFonts w:hint="default"/>
                <w:sz w:val="21"/>
                <w:szCs w:val="21"/>
                <w:u w:val="none"/>
                <w:vertAlign w:val="baseline"/>
                <w:lang w:val="en-US" w:eastAsia="zh-CN"/>
              </w:rPr>
            </w:pPr>
          </w:p>
        </w:tc>
        <w:tc>
          <w:tcPr>
            <w:tcW w:w="2649" w:type="dxa"/>
          </w:tcPr>
          <w:p w14:paraId="53A43207">
            <w:pPr>
              <w:widowControl w:val="0"/>
              <w:numPr>
                <w:ilvl w:val="0"/>
                <w:numId w:val="0"/>
              </w:numPr>
              <w:jc w:val="left"/>
              <w:rPr>
                <w:rFonts w:hint="default"/>
                <w:sz w:val="21"/>
                <w:szCs w:val="21"/>
                <w:u w:val="none"/>
                <w:vertAlign w:val="baseline"/>
                <w:lang w:val="en-US" w:eastAsia="zh-CN"/>
              </w:rPr>
            </w:pPr>
          </w:p>
        </w:tc>
        <w:tc>
          <w:tcPr>
            <w:tcW w:w="1122" w:type="dxa"/>
          </w:tcPr>
          <w:p w14:paraId="179BE347">
            <w:pPr>
              <w:widowControl w:val="0"/>
              <w:numPr>
                <w:ilvl w:val="0"/>
                <w:numId w:val="0"/>
              </w:numPr>
              <w:jc w:val="left"/>
              <w:rPr>
                <w:rFonts w:hint="default"/>
                <w:sz w:val="21"/>
                <w:szCs w:val="21"/>
                <w:u w:val="none"/>
                <w:vertAlign w:val="baseline"/>
                <w:lang w:val="en-US" w:eastAsia="zh-CN"/>
              </w:rPr>
            </w:pPr>
          </w:p>
        </w:tc>
      </w:tr>
      <w:tr w14:paraId="5492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36" w:type="dxa"/>
            <w:vAlign w:val="center"/>
          </w:tcPr>
          <w:p w14:paraId="3B406779">
            <w:pPr>
              <w:widowControl w:val="0"/>
              <w:numPr>
                <w:ilvl w:val="0"/>
                <w:numId w:val="0"/>
              </w:numPr>
              <w:jc w:val="center"/>
              <w:rPr>
                <w:rFonts w:hint="default"/>
                <w:sz w:val="21"/>
                <w:szCs w:val="21"/>
                <w:u w:val="none"/>
                <w:vertAlign w:val="baseline"/>
                <w:lang w:val="en-US" w:eastAsia="zh-CN"/>
              </w:rPr>
            </w:pPr>
          </w:p>
        </w:tc>
        <w:tc>
          <w:tcPr>
            <w:tcW w:w="4112" w:type="dxa"/>
          </w:tcPr>
          <w:p w14:paraId="138AD3B3">
            <w:pPr>
              <w:widowControl w:val="0"/>
              <w:numPr>
                <w:ilvl w:val="0"/>
                <w:numId w:val="0"/>
              </w:numPr>
              <w:jc w:val="left"/>
              <w:rPr>
                <w:rFonts w:hint="default"/>
                <w:sz w:val="21"/>
                <w:szCs w:val="21"/>
                <w:u w:val="none"/>
                <w:vertAlign w:val="baseline"/>
                <w:lang w:val="en-US" w:eastAsia="zh-CN"/>
              </w:rPr>
            </w:pPr>
          </w:p>
        </w:tc>
        <w:tc>
          <w:tcPr>
            <w:tcW w:w="2649" w:type="dxa"/>
          </w:tcPr>
          <w:p w14:paraId="716D7718">
            <w:pPr>
              <w:widowControl w:val="0"/>
              <w:numPr>
                <w:ilvl w:val="0"/>
                <w:numId w:val="0"/>
              </w:numPr>
              <w:jc w:val="left"/>
              <w:rPr>
                <w:rFonts w:hint="default"/>
                <w:sz w:val="21"/>
                <w:szCs w:val="21"/>
                <w:u w:val="none"/>
                <w:vertAlign w:val="baseline"/>
                <w:lang w:val="en-US" w:eastAsia="zh-CN"/>
              </w:rPr>
            </w:pPr>
          </w:p>
        </w:tc>
        <w:tc>
          <w:tcPr>
            <w:tcW w:w="1122" w:type="dxa"/>
          </w:tcPr>
          <w:p w14:paraId="4C4F85C5">
            <w:pPr>
              <w:widowControl w:val="0"/>
              <w:numPr>
                <w:ilvl w:val="0"/>
                <w:numId w:val="0"/>
              </w:numPr>
              <w:jc w:val="left"/>
              <w:rPr>
                <w:rFonts w:hint="default"/>
                <w:sz w:val="21"/>
                <w:szCs w:val="21"/>
                <w:u w:val="none"/>
                <w:vertAlign w:val="baseline"/>
                <w:lang w:val="en-US" w:eastAsia="zh-CN"/>
              </w:rPr>
            </w:pPr>
          </w:p>
        </w:tc>
      </w:tr>
    </w:tbl>
    <w:p w14:paraId="092FA33E">
      <w:pPr>
        <w:widowControl w:val="0"/>
        <w:numPr>
          <w:ilvl w:val="0"/>
          <w:numId w:val="0"/>
        </w:numPr>
        <w:jc w:val="left"/>
        <w:rPr>
          <w:rFonts w:hint="default"/>
          <w:sz w:val="21"/>
          <w:szCs w:val="21"/>
          <w:u w:val="none"/>
          <w:lang w:val="en-US" w:eastAsia="zh-CN"/>
        </w:rPr>
      </w:pPr>
    </w:p>
    <w:p w14:paraId="76340384">
      <w:pPr>
        <w:widowControl w:val="0"/>
        <w:numPr>
          <w:ilvl w:val="0"/>
          <w:numId w:val="0"/>
        </w:numPr>
        <w:jc w:val="left"/>
        <w:rPr>
          <w:rFonts w:hint="default"/>
          <w:sz w:val="21"/>
          <w:szCs w:val="21"/>
          <w:u w:val="none"/>
          <w:lang w:val="en-US" w:eastAsia="zh-CN"/>
        </w:rPr>
      </w:pPr>
    </w:p>
    <w:p w14:paraId="71402ABA">
      <w:pPr>
        <w:widowControl w:val="0"/>
        <w:numPr>
          <w:ilvl w:val="0"/>
          <w:numId w:val="0"/>
        </w:numPr>
        <w:jc w:val="left"/>
        <w:rPr>
          <w:rFonts w:hint="eastAsia"/>
          <w:sz w:val="21"/>
          <w:szCs w:val="21"/>
          <w:u w:val="none"/>
          <w:lang w:val="en-US" w:eastAsia="zh-CN"/>
        </w:rPr>
      </w:pPr>
      <w:r>
        <w:rPr>
          <w:rFonts w:hint="eastAsia"/>
          <w:sz w:val="21"/>
          <w:szCs w:val="21"/>
          <w:u w:val="none"/>
          <w:lang w:val="en-US" w:eastAsia="zh-CN"/>
        </w:rPr>
        <w:t>注：应征人可根据自身实际情况提供所从事行业相关资质证书，如：《环境污染治理设施运营资质证书》、《危险废物经营许可证》、设计资质证书、施工资质证书、ISO体系认证证书等，后附证书复印件并加盖单位公章</w:t>
      </w:r>
    </w:p>
    <w:p w14:paraId="708AF1CB">
      <w:pPr>
        <w:rPr>
          <w:rFonts w:hint="eastAsia"/>
          <w:sz w:val="21"/>
          <w:szCs w:val="21"/>
          <w:u w:val="none"/>
          <w:lang w:val="en-US" w:eastAsia="zh-CN"/>
        </w:rPr>
      </w:pPr>
      <w:r>
        <w:rPr>
          <w:rFonts w:hint="eastAsia"/>
          <w:sz w:val="21"/>
          <w:szCs w:val="21"/>
          <w:u w:val="none"/>
          <w:lang w:val="en-US" w:eastAsia="zh-CN"/>
        </w:rPr>
        <w:br w:type="page"/>
      </w:r>
    </w:p>
    <w:p w14:paraId="0788B2D1">
      <w:pPr>
        <w:widowControl w:val="0"/>
        <w:numPr>
          <w:ilvl w:val="0"/>
          <w:numId w:val="8"/>
        </w:numPr>
        <w:jc w:val="left"/>
        <w:outlineLvl w:val="0"/>
        <w:rPr>
          <w:rFonts w:hint="eastAsia"/>
          <w:sz w:val="24"/>
          <w:szCs w:val="24"/>
          <w:u w:val="none"/>
          <w:lang w:val="en-US" w:eastAsia="zh-CN"/>
        </w:rPr>
      </w:pPr>
      <w:bookmarkStart w:id="1" w:name="_Toc970542282"/>
      <w:r>
        <w:rPr>
          <w:rFonts w:hint="eastAsia"/>
          <w:sz w:val="24"/>
          <w:szCs w:val="24"/>
          <w:u w:val="none"/>
          <w:lang w:val="en-US" w:eastAsia="zh-CN"/>
        </w:rPr>
        <w:t>类似项目业绩</w:t>
      </w:r>
      <w:bookmarkEnd w:id="1"/>
    </w:p>
    <w:p w14:paraId="00306463">
      <w:pPr>
        <w:numPr>
          <w:ilvl w:val="0"/>
          <w:numId w:val="0"/>
        </w:numPr>
        <w:ind w:leftChars="0"/>
        <w:rPr>
          <w:rFonts w:hint="eastAsia"/>
          <w:sz w:val="21"/>
          <w:szCs w:val="21"/>
          <w:u w:val="none"/>
          <w:lang w:val="en-US" w:eastAsia="zh-CN"/>
        </w:rPr>
      </w:pPr>
    </w:p>
    <w:p w14:paraId="654A7D59">
      <w:pPr>
        <w:numPr>
          <w:ilvl w:val="0"/>
          <w:numId w:val="0"/>
        </w:numPr>
        <w:ind w:leftChars="0"/>
        <w:jc w:val="center"/>
        <w:rPr>
          <w:rFonts w:hint="eastAsia"/>
          <w:b/>
          <w:bCs/>
          <w:sz w:val="28"/>
          <w:szCs w:val="28"/>
          <w:u w:val="none"/>
          <w:lang w:val="en-US" w:eastAsia="zh-CN"/>
        </w:rPr>
      </w:pPr>
      <w:r>
        <w:rPr>
          <w:rFonts w:hint="eastAsia"/>
          <w:b/>
          <w:bCs/>
          <w:sz w:val="28"/>
          <w:szCs w:val="28"/>
          <w:u w:val="none"/>
          <w:lang w:val="en-US" w:eastAsia="zh-CN"/>
        </w:rPr>
        <w:t>业绩情况一览表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925"/>
        <w:gridCol w:w="1703"/>
        <w:gridCol w:w="691"/>
        <w:gridCol w:w="740"/>
        <w:gridCol w:w="740"/>
      </w:tblGrid>
      <w:tr w14:paraId="57E4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vAlign w:val="center"/>
          </w:tcPr>
          <w:p w14:paraId="6C60C4CE">
            <w:pPr>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序号</w:t>
            </w:r>
          </w:p>
        </w:tc>
        <w:tc>
          <w:tcPr>
            <w:tcW w:w="3925" w:type="dxa"/>
            <w:vAlign w:val="center"/>
          </w:tcPr>
          <w:p w14:paraId="0E224599">
            <w:pPr>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项目名称</w:t>
            </w:r>
          </w:p>
        </w:tc>
        <w:tc>
          <w:tcPr>
            <w:tcW w:w="1703" w:type="dxa"/>
            <w:vAlign w:val="center"/>
          </w:tcPr>
          <w:p w14:paraId="5D5AFC2A">
            <w:pPr>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业主名称</w:t>
            </w:r>
          </w:p>
        </w:tc>
        <w:tc>
          <w:tcPr>
            <w:tcW w:w="691" w:type="dxa"/>
            <w:vAlign w:val="center"/>
          </w:tcPr>
          <w:p w14:paraId="4DEC6AAD">
            <w:pPr>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日处理量</w:t>
            </w:r>
          </w:p>
        </w:tc>
        <w:tc>
          <w:tcPr>
            <w:tcW w:w="740" w:type="dxa"/>
            <w:shd w:val="clear" w:color="auto" w:fill="auto"/>
            <w:vAlign w:val="center"/>
          </w:tcPr>
          <w:p w14:paraId="272E78BB">
            <w:pPr>
              <w:numPr>
                <w:ilvl w:val="0"/>
                <w:numId w:val="0"/>
              </w:numPr>
              <w:ind w:left="0" w:leftChars="0" w:firstLine="0" w:firstLineChars="0"/>
              <w:jc w:val="center"/>
              <w:rPr>
                <w:rFonts w:hint="default" w:asciiTheme="minorHAnsi" w:hAnsiTheme="minorHAnsi" w:eastAsiaTheme="minorEastAsia" w:cstheme="minorBidi"/>
                <w:b/>
                <w:bCs/>
                <w:kern w:val="2"/>
                <w:sz w:val="21"/>
                <w:szCs w:val="21"/>
                <w:u w:val="none"/>
                <w:vertAlign w:val="baseline"/>
                <w:lang w:val="en-US" w:eastAsia="zh-CN" w:bidi="ar-SA"/>
              </w:rPr>
            </w:pPr>
            <w:r>
              <w:rPr>
                <w:rFonts w:hint="eastAsia"/>
                <w:b/>
                <w:bCs/>
                <w:sz w:val="21"/>
                <w:szCs w:val="21"/>
                <w:u w:val="none"/>
                <w:vertAlign w:val="baseline"/>
                <w:lang w:val="en-US" w:eastAsia="zh-CN"/>
              </w:rPr>
              <w:t>合同金额</w:t>
            </w:r>
          </w:p>
        </w:tc>
        <w:tc>
          <w:tcPr>
            <w:tcW w:w="740" w:type="dxa"/>
            <w:shd w:val="clear" w:color="auto" w:fill="auto"/>
            <w:vAlign w:val="center"/>
          </w:tcPr>
          <w:p w14:paraId="3EF72742">
            <w:pPr>
              <w:numPr>
                <w:ilvl w:val="0"/>
                <w:numId w:val="0"/>
              </w:numPr>
              <w:ind w:left="0" w:leftChars="0" w:firstLine="0" w:firstLineChars="0"/>
              <w:jc w:val="center"/>
              <w:rPr>
                <w:rFonts w:hint="eastAsia" w:asciiTheme="minorHAnsi" w:hAnsiTheme="minorHAnsi" w:eastAsiaTheme="minorEastAsia" w:cstheme="minorBidi"/>
                <w:b/>
                <w:bCs/>
                <w:kern w:val="2"/>
                <w:sz w:val="21"/>
                <w:szCs w:val="21"/>
                <w:u w:val="none"/>
                <w:vertAlign w:val="baseline"/>
                <w:lang w:val="en-US" w:eastAsia="zh-CN" w:bidi="ar-SA"/>
              </w:rPr>
            </w:pPr>
            <w:r>
              <w:rPr>
                <w:rFonts w:hint="eastAsia"/>
                <w:b/>
                <w:bCs/>
                <w:sz w:val="21"/>
                <w:szCs w:val="21"/>
                <w:u w:val="none"/>
                <w:vertAlign w:val="baseline"/>
                <w:lang w:val="en-US" w:eastAsia="zh-CN"/>
              </w:rPr>
              <w:t>起止时间</w:t>
            </w:r>
          </w:p>
        </w:tc>
      </w:tr>
      <w:tr w14:paraId="0E4C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vAlign w:val="center"/>
          </w:tcPr>
          <w:p w14:paraId="7CFFDFB6">
            <w:pPr>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1</w:t>
            </w:r>
          </w:p>
        </w:tc>
        <w:tc>
          <w:tcPr>
            <w:tcW w:w="3925" w:type="dxa"/>
            <w:vAlign w:val="top"/>
          </w:tcPr>
          <w:p w14:paraId="0A305CD0">
            <w:pPr>
              <w:numPr>
                <w:ilvl w:val="0"/>
                <w:numId w:val="0"/>
              </w:numPr>
              <w:jc w:val="left"/>
              <w:rPr>
                <w:rFonts w:hint="eastAsia"/>
                <w:sz w:val="21"/>
                <w:szCs w:val="21"/>
                <w:u w:val="none"/>
                <w:vertAlign w:val="baseline"/>
                <w:lang w:val="en-US" w:eastAsia="zh-CN"/>
              </w:rPr>
            </w:pPr>
          </w:p>
        </w:tc>
        <w:tc>
          <w:tcPr>
            <w:tcW w:w="1703" w:type="dxa"/>
            <w:vAlign w:val="top"/>
          </w:tcPr>
          <w:p w14:paraId="5A151A59">
            <w:pPr>
              <w:numPr>
                <w:ilvl w:val="0"/>
                <w:numId w:val="0"/>
              </w:numPr>
              <w:jc w:val="left"/>
              <w:rPr>
                <w:rFonts w:hint="eastAsia"/>
                <w:sz w:val="21"/>
                <w:szCs w:val="21"/>
                <w:u w:val="none"/>
                <w:vertAlign w:val="baseline"/>
                <w:lang w:val="en-US" w:eastAsia="zh-CN"/>
              </w:rPr>
            </w:pPr>
          </w:p>
        </w:tc>
        <w:tc>
          <w:tcPr>
            <w:tcW w:w="691" w:type="dxa"/>
            <w:vAlign w:val="top"/>
          </w:tcPr>
          <w:p w14:paraId="5FCAECFF">
            <w:pPr>
              <w:numPr>
                <w:ilvl w:val="0"/>
                <w:numId w:val="0"/>
              </w:numPr>
              <w:jc w:val="left"/>
              <w:rPr>
                <w:rFonts w:hint="eastAsia"/>
                <w:sz w:val="21"/>
                <w:szCs w:val="21"/>
                <w:u w:val="none"/>
                <w:vertAlign w:val="baseline"/>
                <w:lang w:val="en-US" w:eastAsia="zh-CN"/>
              </w:rPr>
            </w:pPr>
          </w:p>
        </w:tc>
        <w:tc>
          <w:tcPr>
            <w:tcW w:w="740" w:type="dxa"/>
            <w:vAlign w:val="top"/>
          </w:tcPr>
          <w:p w14:paraId="6921706D">
            <w:pPr>
              <w:numPr>
                <w:ilvl w:val="0"/>
                <w:numId w:val="0"/>
              </w:numPr>
              <w:jc w:val="left"/>
              <w:rPr>
                <w:rFonts w:hint="eastAsia"/>
                <w:sz w:val="21"/>
                <w:szCs w:val="21"/>
                <w:u w:val="none"/>
                <w:vertAlign w:val="baseline"/>
                <w:lang w:val="en-US" w:eastAsia="zh-CN"/>
              </w:rPr>
            </w:pPr>
          </w:p>
        </w:tc>
        <w:tc>
          <w:tcPr>
            <w:tcW w:w="740" w:type="dxa"/>
            <w:vAlign w:val="top"/>
          </w:tcPr>
          <w:p w14:paraId="06118A74">
            <w:pPr>
              <w:numPr>
                <w:ilvl w:val="0"/>
                <w:numId w:val="0"/>
              </w:numPr>
              <w:jc w:val="left"/>
              <w:rPr>
                <w:rFonts w:hint="eastAsia"/>
                <w:sz w:val="21"/>
                <w:szCs w:val="21"/>
                <w:u w:val="none"/>
                <w:vertAlign w:val="baseline"/>
                <w:lang w:val="en-US" w:eastAsia="zh-CN"/>
              </w:rPr>
            </w:pPr>
          </w:p>
        </w:tc>
      </w:tr>
      <w:tr w14:paraId="5E41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vAlign w:val="center"/>
          </w:tcPr>
          <w:p w14:paraId="4A6AC5B0">
            <w:pPr>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2</w:t>
            </w:r>
          </w:p>
        </w:tc>
        <w:tc>
          <w:tcPr>
            <w:tcW w:w="3925" w:type="dxa"/>
            <w:vAlign w:val="top"/>
          </w:tcPr>
          <w:p w14:paraId="460342EF">
            <w:pPr>
              <w:numPr>
                <w:ilvl w:val="0"/>
                <w:numId w:val="0"/>
              </w:numPr>
              <w:jc w:val="left"/>
              <w:rPr>
                <w:rFonts w:hint="eastAsia"/>
                <w:sz w:val="21"/>
                <w:szCs w:val="21"/>
                <w:u w:val="none"/>
                <w:vertAlign w:val="baseline"/>
                <w:lang w:val="en-US" w:eastAsia="zh-CN"/>
              </w:rPr>
            </w:pPr>
          </w:p>
        </w:tc>
        <w:tc>
          <w:tcPr>
            <w:tcW w:w="1703" w:type="dxa"/>
            <w:vAlign w:val="top"/>
          </w:tcPr>
          <w:p w14:paraId="5A847095">
            <w:pPr>
              <w:numPr>
                <w:ilvl w:val="0"/>
                <w:numId w:val="0"/>
              </w:numPr>
              <w:jc w:val="left"/>
              <w:rPr>
                <w:rFonts w:hint="eastAsia"/>
                <w:sz w:val="21"/>
                <w:szCs w:val="21"/>
                <w:u w:val="none"/>
                <w:vertAlign w:val="baseline"/>
                <w:lang w:val="en-US" w:eastAsia="zh-CN"/>
              </w:rPr>
            </w:pPr>
          </w:p>
        </w:tc>
        <w:tc>
          <w:tcPr>
            <w:tcW w:w="691" w:type="dxa"/>
            <w:vAlign w:val="top"/>
          </w:tcPr>
          <w:p w14:paraId="2AFE3712">
            <w:pPr>
              <w:numPr>
                <w:ilvl w:val="0"/>
                <w:numId w:val="0"/>
              </w:numPr>
              <w:jc w:val="left"/>
              <w:rPr>
                <w:rFonts w:hint="eastAsia"/>
                <w:sz w:val="21"/>
                <w:szCs w:val="21"/>
                <w:u w:val="none"/>
                <w:vertAlign w:val="baseline"/>
                <w:lang w:val="en-US" w:eastAsia="zh-CN"/>
              </w:rPr>
            </w:pPr>
          </w:p>
        </w:tc>
        <w:tc>
          <w:tcPr>
            <w:tcW w:w="740" w:type="dxa"/>
            <w:vAlign w:val="top"/>
          </w:tcPr>
          <w:p w14:paraId="7EB1A4A1">
            <w:pPr>
              <w:numPr>
                <w:ilvl w:val="0"/>
                <w:numId w:val="0"/>
              </w:numPr>
              <w:jc w:val="left"/>
              <w:rPr>
                <w:rFonts w:hint="eastAsia"/>
                <w:sz w:val="21"/>
                <w:szCs w:val="21"/>
                <w:u w:val="none"/>
                <w:vertAlign w:val="baseline"/>
                <w:lang w:val="en-US" w:eastAsia="zh-CN"/>
              </w:rPr>
            </w:pPr>
          </w:p>
        </w:tc>
        <w:tc>
          <w:tcPr>
            <w:tcW w:w="740" w:type="dxa"/>
            <w:vAlign w:val="top"/>
          </w:tcPr>
          <w:p w14:paraId="304963A2">
            <w:pPr>
              <w:numPr>
                <w:ilvl w:val="0"/>
                <w:numId w:val="0"/>
              </w:numPr>
              <w:jc w:val="left"/>
              <w:rPr>
                <w:rFonts w:hint="eastAsia"/>
                <w:sz w:val="21"/>
                <w:szCs w:val="21"/>
                <w:u w:val="none"/>
                <w:vertAlign w:val="baseline"/>
                <w:lang w:val="en-US" w:eastAsia="zh-CN"/>
              </w:rPr>
            </w:pPr>
          </w:p>
        </w:tc>
      </w:tr>
      <w:tr w14:paraId="32A5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vAlign w:val="center"/>
          </w:tcPr>
          <w:p w14:paraId="7CCAE42D">
            <w:pPr>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3</w:t>
            </w:r>
          </w:p>
        </w:tc>
        <w:tc>
          <w:tcPr>
            <w:tcW w:w="3925" w:type="dxa"/>
            <w:vAlign w:val="top"/>
          </w:tcPr>
          <w:p w14:paraId="2875798D">
            <w:pPr>
              <w:numPr>
                <w:ilvl w:val="0"/>
                <w:numId w:val="0"/>
              </w:numPr>
              <w:jc w:val="left"/>
              <w:rPr>
                <w:rFonts w:hint="eastAsia"/>
                <w:sz w:val="21"/>
                <w:szCs w:val="21"/>
                <w:u w:val="none"/>
                <w:vertAlign w:val="baseline"/>
                <w:lang w:val="en-US" w:eastAsia="zh-CN"/>
              </w:rPr>
            </w:pPr>
          </w:p>
        </w:tc>
        <w:tc>
          <w:tcPr>
            <w:tcW w:w="1703" w:type="dxa"/>
            <w:vAlign w:val="top"/>
          </w:tcPr>
          <w:p w14:paraId="38FCB827">
            <w:pPr>
              <w:numPr>
                <w:ilvl w:val="0"/>
                <w:numId w:val="0"/>
              </w:numPr>
              <w:jc w:val="left"/>
              <w:rPr>
                <w:rFonts w:hint="eastAsia"/>
                <w:sz w:val="21"/>
                <w:szCs w:val="21"/>
                <w:u w:val="none"/>
                <w:vertAlign w:val="baseline"/>
                <w:lang w:val="en-US" w:eastAsia="zh-CN"/>
              </w:rPr>
            </w:pPr>
          </w:p>
        </w:tc>
        <w:tc>
          <w:tcPr>
            <w:tcW w:w="691" w:type="dxa"/>
            <w:vAlign w:val="top"/>
          </w:tcPr>
          <w:p w14:paraId="18F5D6AF">
            <w:pPr>
              <w:numPr>
                <w:ilvl w:val="0"/>
                <w:numId w:val="0"/>
              </w:numPr>
              <w:jc w:val="left"/>
              <w:rPr>
                <w:rFonts w:hint="eastAsia"/>
                <w:sz w:val="21"/>
                <w:szCs w:val="21"/>
                <w:u w:val="none"/>
                <w:vertAlign w:val="baseline"/>
                <w:lang w:val="en-US" w:eastAsia="zh-CN"/>
              </w:rPr>
            </w:pPr>
          </w:p>
        </w:tc>
        <w:tc>
          <w:tcPr>
            <w:tcW w:w="740" w:type="dxa"/>
            <w:vAlign w:val="top"/>
          </w:tcPr>
          <w:p w14:paraId="47D0E70D">
            <w:pPr>
              <w:numPr>
                <w:ilvl w:val="0"/>
                <w:numId w:val="0"/>
              </w:numPr>
              <w:jc w:val="left"/>
              <w:rPr>
                <w:rFonts w:hint="eastAsia"/>
                <w:sz w:val="21"/>
                <w:szCs w:val="21"/>
                <w:u w:val="none"/>
                <w:vertAlign w:val="baseline"/>
                <w:lang w:val="en-US" w:eastAsia="zh-CN"/>
              </w:rPr>
            </w:pPr>
          </w:p>
        </w:tc>
        <w:tc>
          <w:tcPr>
            <w:tcW w:w="740" w:type="dxa"/>
            <w:vAlign w:val="top"/>
          </w:tcPr>
          <w:p w14:paraId="7C176DC8">
            <w:pPr>
              <w:numPr>
                <w:ilvl w:val="0"/>
                <w:numId w:val="0"/>
              </w:numPr>
              <w:jc w:val="left"/>
              <w:rPr>
                <w:rFonts w:hint="eastAsia"/>
                <w:sz w:val="21"/>
                <w:szCs w:val="21"/>
                <w:u w:val="none"/>
                <w:vertAlign w:val="baseline"/>
                <w:lang w:val="en-US" w:eastAsia="zh-CN"/>
              </w:rPr>
            </w:pPr>
          </w:p>
        </w:tc>
      </w:tr>
      <w:tr w14:paraId="23E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vAlign w:val="center"/>
          </w:tcPr>
          <w:p w14:paraId="55BE66B4">
            <w:pPr>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4</w:t>
            </w:r>
          </w:p>
        </w:tc>
        <w:tc>
          <w:tcPr>
            <w:tcW w:w="3925" w:type="dxa"/>
            <w:vAlign w:val="top"/>
          </w:tcPr>
          <w:p w14:paraId="5AD44FCA">
            <w:pPr>
              <w:numPr>
                <w:ilvl w:val="0"/>
                <w:numId w:val="0"/>
              </w:numPr>
              <w:jc w:val="left"/>
              <w:rPr>
                <w:rFonts w:hint="eastAsia"/>
                <w:sz w:val="21"/>
                <w:szCs w:val="21"/>
                <w:u w:val="none"/>
                <w:vertAlign w:val="baseline"/>
                <w:lang w:val="en-US" w:eastAsia="zh-CN"/>
              </w:rPr>
            </w:pPr>
          </w:p>
        </w:tc>
        <w:tc>
          <w:tcPr>
            <w:tcW w:w="1703" w:type="dxa"/>
            <w:vAlign w:val="top"/>
          </w:tcPr>
          <w:p w14:paraId="16C2171D">
            <w:pPr>
              <w:numPr>
                <w:ilvl w:val="0"/>
                <w:numId w:val="0"/>
              </w:numPr>
              <w:jc w:val="left"/>
              <w:rPr>
                <w:rFonts w:hint="eastAsia"/>
                <w:sz w:val="21"/>
                <w:szCs w:val="21"/>
                <w:u w:val="none"/>
                <w:vertAlign w:val="baseline"/>
                <w:lang w:val="en-US" w:eastAsia="zh-CN"/>
              </w:rPr>
            </w:pPr>
          </w:p>
        </w:tc>
        <w:tc>
          <w:tcPr>
            <w:tcW w:w="691" w:type="dxa"/>
            <w:vAlign w:val="top"/>
          </w:tcPr>
          <w:p w14:paraId="135A5A28">
            <w:pPr>
              <w:numPr>
                <w:ilvl w:val="0"/>
                <w:numId w:val="0"/>
              </w:numPr>
              <w:jc w:val="left"/>
              <w:rPr>
                <w:rFonts w:hint="eastAsia"/>
                <w:sz w:val="21"/>
                <w:szCs w:val="21"/>
                <w:u w:val="none"/>
                <w:vertAlign w:val="baseline"/>
                <w:lang w:val="en-US" w:eastAsia="zh-CN"/>
              </w:rPr>
            </w:pPr>
          </w:p>
        </w:tc>
        <w:tc>
          <w:tcPr>
            <w:tcW w:w="740" w:type="dxa"/>
            <w:vAlign w:val="top"/>
          </w:tcPr>
          <w:p w14:paraId="59FDDD98">
            <w:pPr>
              <w:numPr>
                <w:ilvl w:val="0"/>
                <w:numId w:val="0"/>
              </w:numPr>
              <w:jc w:val="left"/>
              <w:rPr>
                <w:rFonts w:hint="eastAsia"/>
                <w:sz w:val="21"/>
                <w:szCs w:val="21"/>
                <w:u w:val="none"/>
                <w:vertAlign w:val="baseline"/>
                <w:lang w:val="en-US" w:eastAsia="zh-CN"/>
              </w:rPr>
            </w:pPr>
          </w:p>
        </w:tc>
        <w:tc>
          <w:tcPr>
            <w:tcW w:w="740" w:type="dxa"/>
            <w:vAlign w:val="top"/>
          </w:tcPr>
          <w:p w14:paraId="679CEFB6">
            <w:pPr>
              <w:numPr>
                <w:ilvl w:val="0"/>
                <w:numId w:val="0"/>
              </w:numPr>
              <w:jc w:val="left"/>
              <w:rPr>
                <w:rFonts w:hint="eastAsia"/>
                <w:sz w:val="21"/>
                <w:szCs w:val="21"/>
                <w:u w:val="none"/>
                <w:vertAlign w:val="baseline"/>
                <w:lang w:val="en-US" w:eastAsia="zh-CN"/>
              </w:rPr>
            </w:pPr>
          </w:p>
        </w:tc>
      </w:tr>
      <w:tr w14:paraId="1B3A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vAlign w:val="center"/>
          </w:tcPr>
          <w:p w14:paraId="7845B29C">
            <w:pPr>
              <w:numPr>
                <w:ilvl w:val="0"/>
                <w:numId w:val="0"/>
              </w:numPr>
              <w:jc w:val="center"/>
              <w:rPr>
                <w:rFonts w:hint="default"/>
                <w:sz w:val="21"/>
                <w:szCs w:val="21"/>
                <w:u w:val="none"/>
                <w:vertAlign w:val="baseline"/>
                <w:lang w:val="en-US" w:eastAsia="zh-CN"/>
              </w:rPr>
            </w:pPr>
            <w:r>
              <w:rPr>
                <w:rFonts w:hint="eastAsia"/>
                <w:sz w:val="21"/>
                <w:szCs w:val="21"/>
                <w:u w:val="none"/>
                <w:vertAlign w:val="baseline"/>
                <w:lang w:val="en-US" w:eastAsia="zh-CN"/>
              </w:rPr>
              <w:t>5</w:t>
            </w:r>
          </w:p>
        </w:tc>
        <w:tc>
          <w:tcPr>
            <w:tcW w:w="3925" w:type="dxa"/>
            <w:vAlign w:val="top"/>
          </w:tcPr>
          <w:p w14:paraId="24BE8325">
            <w:pPr>
              <w:numPr>
                <w:ilvl w:val="0"/>
                <w:numId w:val="0"/>
              </w:numPr>
              <w:jc w:val="left"/>
              <w:rPr>
                <w:rFonts w:hint="eastAsia"/>
                <w:sz w:val="21"/>
                <w:szCs w:val="21"/>
                <w:u w:val="none"/>
                <w:vertAlign w:val="baseline"/>
                <w:lang w:val="en-US" w:eastAsia="zh-CN"/>
              </w:rPr>
            </w:pPr>
          </w:p>
        </w:tc>
        <w:tc>
          <w:tcPr>
            <w:tcW w:w="1703" w:type="dxa"/>
            <w:vAlign w:val="top"/>
          </w:tcPr>
          <w:p w14:paraId="1A7D954D">
            <w:pPr>
              <w:numPr>
                <w:ilvl w:val="0"/>
                <w:numId w:val="0"/>
              </w:numPr>
              <w:jc w:val="left"/>
              <w:rPr>
                <w:rFonts w:hint="eastAsia"/>
                <w:sz w:val="21"/>
                <w:szCs w:val="21"/>
                <w:u w:val="none"/>
                <w:vertAlign w:val="baseline"/>
                <w:lang w:val="en-US" w:eastAsia="zh-CN"/>
              </w:rPr>
            </w:pPr>
          </w:p>
        </w:tc>
        <w:tc>
          <w:tcPr>
            <w:tcW w:w="691" w:type="dxa"/>
            <w:vAlign w:val="top"/>
          </w:tcPr>
          <w:p w14:paraId="0DB2942C">
            <w:pPr>
              <w:numPr>
                <w:ilvl w:val="0"/>
                <w:numId w:val="0"/>
              </w:numPr>
              <w:jc w:val="left"/>
              <w:rPr>
                <w:rFonts w:hint="eastAsia"/>
                <w:sz w:val="21"/>
                <w:szCs w:val="21"/>
                <w:u w:val="none"/>
                <w:vertAlign w:val="baseline"/>
                <w:lang w:val="en-US" w:eastAsia="zh-CN"/>
              </w:rPr>
            </w:pPr>
          </w:p>
        </w:tc>
        <w:tc>
          <w:tcPr>
            <w:tcW w:w="740" w:type="dxa"/>
            <w:vAlign w:val="top"/>
          </w:tcPr>
          <w:p w14:paraId="5C7A10B9">
            <w:pPr>
              <w:numPr>
                <w:ilvl w:val="0"/>
                <w:numId w:val="0"/>
              </w:numPr>
              <w:jc w:val="left"/>
              <w:rPr>
                <w:rFonts w:hint="eastAsia"/>
                <w:sz w:val="21"/>
                <w:szCs w:val="21"/>
                <w:u w:val="none"/>
                <w:vertAlign w:val="baseline"/>
                <w:lang w:val="en-US" w:eastAsia="zh-CN"/>
              </w:rPr>
            </w:pPr>
          </w:p>
        </w:tc>
        <w:tc>
          <w:tcPr>
            <w:tcW w:w="740" w:type="dxa"/>
            <w:vAlign w:val="top"/>
          </w:tcPr>
          <w:p w14:paraId="6360DB18">
            <w:pPr>
              <w:numPr>
                <w:ilvl w:val="0"/>
                <w:numId w:val="0"/>
              </w:numPr>
              <w:jc w:val="left"/>
              <w:rPr>
                <w:rFonts w:hint="eastAsia"/>
                <w:sz w:val="21"/>
                <w:szCs w:val="21"/>
                <w:u w:val="none"/>
                <w:vertAlign w:val="baseline"/>
                <w:lang w:val="en-US" w:eastAsia="zh-CN"/>
              </w:rPr>
            </w:pPr>
          </w:p>
        </w:tc>
      </w:tr>
      <w:tr w14:paraId="235E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vAlign w:val="center"/>
          </w:tcPr>
          <w:p w14:paraId="5E1B4EE3">
            <w:pPr>
              <w:numPr>
                <w:ilvl w:val="0"/>
                <w:numId w:val="0"/>
              </w:numPr>
              <w:jc w:val="center"/>
              <w:rPr>
                <w:rFonts w:hint="eastAsia"/>
                <w:sz w:val="21"/>
                <w:szCs w:val="21"/>
                <w:u w:val="none"/>
                <w:vertAlign w:val="baseline"/>
                <w:lang w:val="en-US" w:eastAsia="zh-CN"/>
              </w:rPr>
            </w:pPr>
            <w:r>
              <w:rPr>
                <w:rFonts w:hint="eastAsia"/>
                <w:sz w:val="21"/>
                <w:szCs w:val="21"/>
                <w:u w:val="none"/>
                <w:vertAlign w:val="baseline"/>
                <w:lang w:val="en-US" w:eastAsia="zh-CN"/>
              </w:rPr>
              <w:t>……</w:t>
            </w:r>
          </w:p>
        </w:tc>
        <w:tc>
          <w:tcPr>
            <w:tcW w:w="3925" w:type="dxa"/>
            <w:vAlign w:val="top"/>
          </w:tcPr>
          <w:p w14:paraId="60E11C96">
            <w:pPr>
              <w:numPr>
                <w:ilvl w:val="0"/>
                <w:numId w:val="0"/>
              </w:numPr>
              <w:jc w:val="left"/>
              <w:rPr>
                <w:rFonts w:hint="eastAsia"/>
                <w:sz w:val="21"/>
                <w:szCs w:val="21"/>
                <w:u w:val="none"/>
                <w:vertAlign w:val="baseline"/>
                <w:lang w:val="en-US" w:eastAsia="zh-CN"/>
              </w:rPr>
            </w:pPr>
          </w:p>
        </w:tc>
        <w:tc>
          <w:tcPr>
            <w:tcW w:w="1703" w:type="dxa"/>
            <w:vAlign w:val="top"/>
          </w:tcPr>
          <w:p w14:paraId="276A6340">
            <w:pPr>
              <w:numPr>
                <w:ilvl w:val="0"/>
                <w:numId w:val="0"/>
              </w:numPr>
              <w:jc w:val="left"/>
              <w:rPr>
                <w:rFonts w:hint="eastAsia"/>
                <w:sz w:val="21"/>
                <w:szCs w:val="21"/>
                <w:u w:val="none"/>
                <w:vertAlign w:val="baseline"/>
                <w:lang w:val="en-US" w:eastAsia="zh-CN"/>
              </w:rPr>
            </w:pPr>
          </w:p>
        </w:tc>
        <w:tc>
          <w:tcPr>
            <w:tcW w:w="691" w:type="dxa"/>
            <w:vAlign w:val="top"/>
          </w:tcPr>
          <w:p w14:paraId="4F7325F3">
            <w:pPr>
              <w:numPr>
                <w:ilvl w:val="0"/>
                <w:numId w:val="0"/>
              </w:numPr>
              <w:jc w:val="left"/>
              <w:rPr>
                <w:rFonts w:hint="eastAsia"/>
                <w:sz w:val="21"/>
                <w:szCs w:val="21"/>
                <w:u w:val="none"/>
                <w:vertAlign w:val="baseline"/>
                <w:lang w:val="en-US" w:eastAsia="zh-CN"/>
              </w:rPr>
            </w:pPr>
          </w:p>
        </w:tc>
        <w:tc>
          <w:tcPr>
            <w:tcW w:w="740" w:type="dxa"/>
            <w:vAlign w:val="top"/>
          </w:tcPr>
          <w:p w14:paraId="330175E9">
            <w:pPr>
              <w:numPr>
                <w:ilvl w:val="0"/>
                <w:numId w:val="0"/>
              </w:numPr>
              <w:jc w:val="left"/>
              <w:rPr>
                <w:rFonts w:hint="eastAsia"/>
                <w:sz w:val="21"/>
                <w:szCs w:val="21"/>
                <w:u w:val="none"/>
                <w:vertAlign w:val="baseline"/>
                <w:lang w:val="en-US" w:eastAsia="zh-CN"/>
              </w:rPr>
            </w:pPr>
          </w:p>
        </w:tc>
        <w:tc>
          <w:tcPr>
            <w:tcW w:w="740" w:type="dxa"/>
            <w:vAlign w:val="top"/>
          </w:tcPr>
          <w:p w14:paraId="60877C4F">
            <w:pPr>
              <w:numPr>
                <w:ilvl w:val="0"/>
                <w:numId w:val="0"/>
              </w:numPr>
              <w:jc w:val="left"/>
              <w:rPr>
                <w:rFonts w:hint="eastAsia"/>
                <w:sz w:val="21"/>
                <w:szCs w:val="21"/>
                <w:u w:val="none"/>
                <w:vertAlign w:val="baseline"/>
                <w:lang w:val="en-US" w:eastAsia="zh-CN"/>
              </w:rPr>
            </w:pPr>
          </w:p>
        </w:tc>
      </w:tr>
    </w:tbl>
    <w:p w14:paraId="5B95E239">
      <w:pPr>
        <w:numPr>
          <w:ilvl w:val="0"/>
          <w:numId w:val="0"/>
        </w:numPr>
        <w:ind w:leftChars="0"/>
        <w:jc w:val="left"/>
        <w:rPr>
          <w:rFonts w:hint="eastAsia"/>
          <w:sz w:val="21"/>
          <w:szCs w:val="21"/>
          <w:u w:val="none"/>
          <w:lang w:val="en-US" w:eastAsia="zh-CN"/>
        </w:rPr>
      </w:pPr>
    </w:p>
    <w:p w14:paraId="2657472C">
      <w:pPr>
        <w:numPr>
          <w:ilvl w:val="0"/>
          <w:numId w:val="0"/>
        </w:numPr>
        <w:ind w:leftChars="0"/>
        <w:jc w:val="left"/>
        <w:rPr>
          <w:rFonts w:hint="default"/>
          <w:sz w:val="21"/>
          <w:szCs w:val="21"/>
          <w:u w:val="none"/>
          <w:lang w:val="en-US" w:eastAsia="zh-CN"/>
        </w:rPr>
      </w:pPr>
      <w:r>
        <w:rPr>
          <w:rFonts w:hint="eastAsia"/>
          <w:sz w:val="21"/>
          <w:szCs w:val="21"/>
          <w:u w:val="none"/>
          <w:lang w:val="en-US" w:eastAsia="zh-CN"/>
        </w:rPr>
        <w:t>注：应征人承接过与本项目相类似的运营维护服务项目的，可将业绩基本信息填入上表</w:t>
      </w:r>
    </w:p>
    <w:p w14:paraId="286256AF">
      <w:pPr>
        <w:numPr>
          <w:ilvl w:val="0"/>
          <w:numId w:val="0"/>
        </w:numPr>
        <w:ind w:leftChars="0"/>
        <w:jc w:val="left"/>
        <w:rPr>
          <w:rFonts w:hint="eastAsia"/>
          <w:sz w:val="21"/>
          <w:szCs w:val="21"/>
          <w:u w:val="none"/>
          <w:lang w:val="en-US" w:eastAsia="zh-CN"/>
        </w:rPr>
      </w:pPr>
    </w:p>
    <w:p w14:paraId="2D6356B3">
      <w:pPr>
        <w:numPr>
          <w:ilvl w:val="0"/>
          <w:numId w:val="0"/>
        </w:numPr>
        <w:ind w:leftChars="0"/>
        <w:rPr>
          <w:rFonts w:hint="default"/>
          <w:sz w:val="21"/>
          <w:szCs w:val="21"/>
          <w:u w:val="none"/>
          <w:lang w:val="en-US" w:eastAsia="zh-CN"/>
        </w:rPr>
      </w:pPr>
      <w:r>
        <w:rPr>
          <w:rFonts w:hint="eastAsia"/>
          <w:sz w:val="21"/>
          <w:szCs w:val="21"/>
          <w:u w:val="none"/>
          <w:lang w:val="en-US" w:eastAsia="zh-CN"/>
        </w:rPr>
        <w:br w:type="page"/>
      </w:r>
    </w:p>
    <w:p w14:paraId="47F4C7FE">
      <w:pPr>
        <w:widowControl w:val="0"/>
        <w:numPr>
          <w:ilvl w:val="0"/>
          <w:numId w:val="8"/>
        </w:numPr>
        <w:jc w:val="left"/>
        <w:outlineLvl w:val="0"/>
        <w:rPr>
          <w:rFonts w:hint="default"/>
          <w:sz w:val="24"/>
          <w:szCs w:val="24"/>
          <w:u w:val="none"/>
          <w:lang w:val="en-US" w:eastAsia="zh-CN"/>
        </w:rPr>
      </w:pPr>
      <w:bookmarkStart w:id="2" w:name="_Toc1765834609"/>
      <w:r>
        <w:rPr>
          <w:rFonts w:hint="eastAsia"/>
          <w:sz w:val="24"/>
          <w:szCs w:val="24"/>
          <w:u w:val="none"/>
          <w:lang w:val="en-US" w:eastAsia="zh-CN"/>
        </w:rPr>
        <w:t>项目方案建议书</w:t>
      </w:r>
      <w:bookmarkEnd w:id="2"/>
    </w:p>
    <w:p w14:paraId="2214EB4F">
      <w:pPr>
        <w:rPr>
          <w:rFonts w:hint="eastAsia"/>
          <w:sz w:val="21"/>
          <w:szCs w:val="21"/>
          <w:u w:val="none"/>
          <w:lang w:val="en-US" w:eastAsia="zh-CN"/>
        </w:rPr>
      </w:pPr>
    </w:p>
    <w:p w14:paraId="72B29C74">
      <w:pPr>
        <w:widowControl w:val="0"/>
        <w:numPr>
          <w:ilvl w:val="0"/>
          <w:numId w:val="0"/>
        </w:numPr>
        <w:ind w:leftChars="0"/>
        <w:jc w:val="center"/>
        <w:rPr>
          <w:rFonts w:hint="default"/>
          <w:sz w:val="21"/>
          <w:szCs w:val="21"/>
          <w:u w:val="none"/>
          <w:lang w:val="en-US" w:eastAsia="zh-CN"/>
        </w:rPr>
      </w:pPr>
      <w:r>
        <w:rPr>
          <w:rFonts w:hint="eastAsia"/>
          <w:sz w:val="21"/>
          <w:szCs w:val="21"/>
          <w:u w:val="none"/>
          <w:lang w:val="en-US" w:eastAsia="zh-CN"/>
        </w:rPr>
        <w:t>（应征人根据征集人的需求提供运营维护项目的方案建议，格式、内容自拟）</w:t>
      </w:r>
    </w:p>
    <w:p w14:paraId="32B4CBE8">
      <w:pPr>
        <w:rPr>
          <w:rFonts w:hint="default"/>
          <w:sz w:val="21"/>
          <w:szCs w:val="21"/>
          <w:u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756"/>
        <w:gridCol w:w="6568"/>
        <w:gridCol w:w="709"/>
      </w:tblGrid>
      <w:tr w14:paraId="379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14:paraId="0EE0C208">
            <w:p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序号</w:t>
            </w:r>
          </w:p>
        </w:tc>
        <w:tc>
          <w:tcPr>
            <w:tcW w:w="756" w:type="dxa"/>
            <w:vAlign w:val="center"/>
          </w:tcPr>
          <w:p w14:paraId="4B452932">
            <w:p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事项</w:t>
            </w:r>
          </w:p>
        </w:tc>
        <w:tc>
          <w:tcPr>
            <w:tcW w:w="6568" w:type="dxa"/>
            <w:vAlign w:val="center"/>
          </w:tcPr>
          <w:p w14:paraId="104E7E6F">
            <w:p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内容</w:t>
            </w:r>
          </w:p>
        </w:tc>
        <w:tc>
          <w:tcPr>
            <w:tcW w:w="709" w:type="dxa"/>
            <w:vAlign w:val="center"/>
          </w:tcPr>
          <w:p w14:paraId="221EC59C">
            <w:p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备注</w:t>
            </w:r>
          </w:p>
        </w:tc>
      </w:tr>
      <w:tr w14:paraId="28BC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9" w:type="dxa"/>
            <w:vMerge w:val="restart"/>
            <w:vAlign w:val="center"/>
          </w:tcPr>
          <w:p w14:paraId="6B6797DA">
            <w:pPr>
              <w:numPr>
                <w:ilvl w:val="0"/>
                <w:numId w:val="9"/>
              </w:numPr>
              <w:ind w:left="425" w:leftChars="0" w:hanging="425" w:firstLineChars="0"/>
              <w:jc w:val="center"/>
              <w:rPr>
                <w:rFonts w:hint="default"/>
                <w:sz w:val="21"/>
                <w:szCs w:val="21"/>
                <w:u w:val="none"/>
                <w:vertAlign w:val="baseline"/>
                <w:lang w:val="en-US" w:eastAsia="zh-CN"/>
              </w:rPr>
            </w:pPr>
          </w:p>
        </w:tc>
        <w:tc>
          <w:tcPr>
            <w:tcW w:w="756" w:type="dxa"/>
            <w:vAlign w:val="center"/>
          </w:tcPr>
          <w:p w14:paraId="2244681F">
            <w:pPr>
              <w:jc w:val="center"/>
              <w:rPr>
                <w:rFonts w:hint="default"/>
                <w:sz w:val="21"/>
                <w:szCs w:val="21"/>
                <w:u w:val="none"/>
                <w:vertAlign w:val="baseline"/>
                <w:lang w:val="en-US" w:eastAsia="zh-CN"/>
              </w:rPr>
            </w:pPr>
            <w:r>
              <w:rPr>
                <w:rFonts w:hint="eastAsia"/>
                <w:sz w:val="21"/>
                <w:szCs w:val="21"/>
                <w:u w:val="none"/>
                <w:vertAlign w:val="baseline"/>
                <w:lang w:val="en-US" w:eastAsia="zh-CN"/>
              </w:rPr>
              <w:t>问题</w:t>
            </w:r>
          </w:p>
        </w:tc>
        <w:tc>
          <w:tcPr>
            <w:tcW w:w="6568" w:type="dxa"/>
            <w:shd w:val="clear" w:color="auto" w:fill="auto"/>
            <w:vAlign w:val="center"/>
          </w:tcPr>
          <w:p w14:paraId="0FCEEEF1">
            <w:pPr>
              <w:jc w:val="both"/>
              <w:rPr>
                <w:rFonts w:hint="default" w:asciiTheme="minorHAnsi" w:hAnsiTheme="minorHAnsi" w:eastAsiaTheme="minorEastAsia" w:cstheme="minorBidi"/>
                <w:kern w:val="2"/>
                <w:sz w:val="21"/>
                <w:szCs w:val="21"/>
                <w:u w:val="none"/>
                <w:vertAlign w:val="baseline"/>
                <w:lang w:val="en-US" w:eastAsia="zh-CN" w:bidi="ar-SA"/>
              </w:rPr>
            </w:pPr>
            <w:r>
              <w:rPr>
                <w:rFonts w:hint="default"/>
                <w:sz w:val="21"/>
                <w:szCs w:val="21"/>
                <w:u w:val="none"/>
                <w:vertAlign w:val="baseline"/>
                <w:lang w:val="en-US" w:eastAsia="zh-CN"/>
              </w:rPr>
              <w:t>对运维服务是否应包含厂区红线内的管网维护进行分析，提出建议</w:t>
            </w:r>
          </w:p>
        </w:tc>
        <w:tc>
          <w:tcPr>
            <w:tcW w:w="709" w:type="dxa"/>
            <w:vMerge w:val="restart"/>
          </w:tcPr>
          <w:p w14:paraId="7E806D9E">
            <w:pPr>
              <w:rPr>
                <w:rFonts w:hint="default"/>
                <w:sz w:val="21"/>
                <w:szCs w:val="21"/>
                <w:u w:val="none"/>
                <w:vertAlign w:val="baseline"/>
                <w:lang w:val="en-US" w:eastAsia="zh-CN"/>
              </w:rPr>
            </w:pPr>
          </w:p>
        </w:tc>
      </w:tr>
      <w:tr w14:paraId="567E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489" w:type="dxa"/>
            <w:vMerge w:val="continue"/>
            <w:vAlign w:val="center"/>
          </w:tcPr>
          <w:p w14:paraId="09AC0841">
            <w:pPr>
              <w:jc w:val="center"/>
            </w:pPr>
          </w:p>
        </w:tc>
        <w:tc>
          <w:tcPr>
            <w:tcW w:w="756" w:type="dxa"/>
            <w:vAlign w:val="center"/>
          </w:tcPr>
          <w:p w14:paraId="15E1E88F">
            <w:pPr>
              <w:jc w:val="center"/>
              <w:rPr>
                <w:rFonts w:hint="default"/>
                <w:sz w:val="21"/>
                <w:szCs w:val="21"/>
                <w:u w:val="none"/>
                <w:vertAlign w:val="baseline"/>
                <w:lang w:val="en-US" w:eastAsia="zh-CN"/>
              </w:rPr>
            </w:pPr>
            <w:r>
              <w:rPr>
                <w:rFonts w:hint="eastAsia"/>
                <w:sz w:val="21"/>
                <w:szCs w:val="21"/>
                <w:u w:val="none"/>
                <w:vertAlign w:val="baseline"/>
                <w:lang w:val="en-US" w:eastAsia="zh-CN"/>
              </w:rPr>
              <w:t>建议</w:t>
            </w:r>
          </w:p>
        </w:tc>
        <w:tc>
          <w:tcPr>
            <w:tcW w:w="6568" w:type="dxa"/>
            <w:vAlign w:val="center"/>
          </w:tcPr>
          <w:p w14:paraId="5455C920">
            <w:pPr>
              <w:jc w:val="both"/>
              <w:rPr>
                <w:rFonts w:hint="default"/>
                <w:sz w:val="21"/>
                <w:szCs w:val="21"/>
                <w:u w:val="none"/>
                <w:vertAlign w:val="baseline"/>
                <w:lang w:val="en-US" w:eastAsia="zh-CN"/>
              </w:rPr>
            </w:pPr>
          </w:p>
        </w:tc>
        <w:tc>
          <w:tcPr>
            <w:tcW w:w="709" w:type="dxa"/>
            <w:vMerge w:val="continue"/>
          </w:tcPr>
          <w:p w14:paraId="5EB3E7BD">
            <w:pPr>
              <w:rPr>
                <w:rFonts w:hint="default"/>
                <w:sz w:val="21"/>
                <w:szCs w:val="21"/>
                <w:u w:val="none"/>
                <w:vertAlign w:val="baseline"/>
                <w:lang w:val="en-US" w:eastAsia="zh-CN"/>
              </w:rPr>
            </w:pPr>
          </w:p>
        </w:tc>
      </w:tr>
      <w:tr w14:paraId="4AEC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9" w:type="dxa"/>
            <w:vMerge w:val="restart"/>
            <w:vAlign w:val="center"/>
          </w:tcPr>
          <w:p w14:paraId="32574EFD">
            <w:pPr>
              <w:numPr>
                <w:ilvl w:val="0"/>
                <w:numId w:val="9"/>
              </w:numPr>
              <w:ind w:left="425" w:leftChars="0" w:hanging="425" w:firstLineChars="0"/>
              <w:jc w:val="center"/>
              <w:rPr>
                <w:rFonts w:hint="default"/>
                <w:sz w:val="21"/>
                <w:szCs w:val="21"/>
                <w:u w:val="none"/>
                <w:vertAlign w:val="baseline"/>
                <w:lang w:val="en-US" w:eastAsia="zh-CN"/>
              </w:rPr>
            </w:pPr>
          </w:p>
        </w:tc>
        <w:tc>
          <w:tcPr>
            <w:tcW w:w="756" w:type="dxa"/>
            <w:shd w:val="clear" w:color="auto" w:fill="auto"/>
            <w:vAlign w:val="center"/>
          </w:tcPr>
          <w:p w14:paraId="5E91AA15">
            <w:pPr>
              <w:jc w:val="center"/>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问题</w:t>
            </w:r>
          </w:p>
        </w:tc>
        <w:tc>
          <w:tcPr>
            <w:tcW w:w="6568" w:type="dxa"/>
            <w:vAlign w:val="center"/>
          </w:tcPr>
          <w:p w14:paraId="335E0929">
            <w:pPr>
              <w:jc w:val="both"/>
              <w:rPr>
                <w:rFonts w:hint="default"/>
                <w:sz w:val="21"/>
                <w:szCs w:val="21"/>
                <w:u w:val="none"/>
                <w:vertAlign w:val="baseline"/>
                <w:lang w:val="en-US" w:eastAsia="zh-CN"/>
              </w:rPr>
            </w:pPr>
            <w:r>
              <w:rPr>
                <w:rFonts w:hint="eastAsia"/>
                <w:lang w:val="en-US" w:eastAsia="zh-CN"/>
              </w:rPr>
              <w:t>废水处理是否应包含污泥的最终处置，或仅处理至脱水外运，提出建议</w:t>
            </w:r>
          </w:p>
        </w:tc>
        <w:tc>
          <w:tcPr>
            <w:tcW w:w="709" w:type="dxa"/>
            <w:vMerge w:val="restart"/>
          </w:tcPr>
          <w:p w14:paraId="22103F5F">
            <w:pPr>
              <w:rPr>
                <w:rFonts w:hint="default"/>
                <w:sz w:val="21"/>
                <w:szCs w:val="21"/>
                <w:u w:val="none"/>
                <w:vertAlign w:val="baseline"/>
                <w:lang w:val="en-US" w:eastAsia="zh-CN"/>
              </w:rPr>
            </w:pPr>
          </w:p>
        </w:tc>
      </w:tr>
      <w:tr w14:paraId="1242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trPr>
        <w:tc>
          <w:tcPr>
            <w:tcW w:w="489" w:type="dxa"/>
            <w:vMerge w:val="continue"/>
            <w:vAlign w:val="center"/>
          </w:tcPr>
          <w:p w14:paraId="6079187F">
            <w:pPr>
              <w:jc w:val="center"/>
            </w:pPr>
          </w:p>
        </w:tc>
        <w:tc>
          <w:tcPr>
            <w:tcW w:w="756" w:type="dxa"/>
            <w:shd w:val="clear" w:color="auto" w:fill="auto"/>
            <w:vAlign w:val="center"/>
          </w:tcPr>
          <w:p w14:paraId="1176827B">
            <w:pPr>
              <w:jc w:val="center"/>
              <w:rPr>
                <w:rFonts w:hint="eastAsia"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建议</w:t>
            </w:r>
          </w:p>
        </w:tc>
        <w:tc>
          <w:tcPr>
            <w:tcW w:w="6568" w:type="dxa"/>
            <w:vAlign w:val="center"/>
          </w:tcPr>
          <w:p w14:paraId="5A9EDB57">
            <w:pPr>
              <w:jc w:val="both"/>
              <w:rPr>
                <w:rFonts w:hint="eastAsia"/>
                <w:lang w:val="en-US" w:eastAsia="zh-CN"/>
              </w:rPr>
            </w:pPr>
          </w:p>
        </w:tc>
        <w:tc>
          <w:tcPr>
            <w:tcW w:w="709" w:type="dxa"/>
            <w:vMerge w:val="continue"/>
          </w:tcPr>
          <w:p w14:paraId="2BC58470">
            <w:pPr>
              <w:rPr>
                <w:rFonts w:hint="eastAsia"/>
                <w:lang w:val="en-US" w:eastAsia="zh-CN"/>
              </w:rPr>
            </w:pPr>
          </w:p>
        </w:tc>
      </w:tr>
      <w:tr w14:paraId="4740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89" w:type="dxa"/>
            <w:vMerge w:val="restart"/>
            <w:vAlign w:val="center"/>
          </w:tcPr>
          <w:p w14:paraId="4F648F73">
            <w:pPr>
              <w:numPr>
                <w:ilvl w:val="0"/>
                <w:numId w:val="9"/>
              </w:numPr>
              <w:ind w:left="425" w:leftChars="0" w:hanging="425" w:firstLineChars="0"/>
              <w:jc w:val="center"/>
              <w:rPr>
                <w:rFonts w:hint="default"/>
                <w:sz w:val="21"/>
                <w:szCs w:val="21"/>
                <w:u w:val="none"/>
                <w:vertAlign w:val="baseline"/>
                <w:lang w:val="en-US" w:eastAsia="zh-CN"/>
              </w:rPr>
            </w:pPr>
          </w:p>
        </w:tc>
        <w:tc>
          <w:tcPr>
            <w:tcW w:w="756" w:type="dxa"/>
            <w:shd w:val="clear" w:color="auto" w:fill="auto"/>
            <w:vAlign w:val="center"/>
          </w:tcPr>
          <w:p w14:paraId="06A1394E">
            <w:pPr>
              <w:jc w:val="center"/>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问题</w:t>
            </w:r>
          </w:p>
        </w:tc>
        <w:tc>
          <w:tcPr>
            <w:tcW w:w="6568" w:type="dxa"/>
            <w:vAlign w:val="center"/>
          </w:tcPr>
          <w:p w14:paraId="239E0CFC">
            <w:pPr>
              <w:jc w:val="both"/>
              <w:rPr>
                <w:rFonts w:hint="default"/>
                <w:sz w:val="21"/>
                <w:szCs w:val="21"/>
                <w:u w:val="none"/>
                <w:vertAlign w:val="baseline"/>
                <w:lang w:val="en-US" w:eastAsia="zh-CN"/>
              </w:rPr>
            </w:pPr>
            <w:r>
              <w:rPr>
                <w:rFonts w:hint="eastAsia"/>
                <w:lang w:val="en-US" w:eastAsia="zh-CN"/>
              </w:rPr>
              <w:t>运维服务是否应包含在线监测设备的维护、化学药品的采购与管理与实验室分析，提出建议</w:t>
            </w:r>
          </w:p>
        </w:tc>
        <w:tc>
          <w:tcPr>
            <w:tcW w:w="709" w:type="dxa"/>
            <w:vMerge w:val="restart"/>
          </w:tcPr>
          <w:p w14:paraId="5AC072CB">
            <w:pPr>
              <w:rPr>
                <w:rFonts w:hint="default"/>
                <w:sz w:val="21"/>
                <w:szCs w:val="21"/>
                <w:u w:val="none"/>
                <w:vertAlign w:val="baseline"/>
                <w:lang w:val="en-US" w:eastAsia="zh-CN"/>
              </w:rPr>
            </w:pPr>
          </w:p>
        </w:tc>
      </w:tr>
      <w:tr w14:paraId="3FF5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489" w:type="dxa"/>
            <w:vMerge w:val="continue"/>
            <w:vAlign w:val="center"/>
          </w:tcPr>
          <w:p w14:paraId="6C89D2D4">
            <w:pPr>
              <w:jc w:val="center"/>
            </w:pPr>
          </w:p>
        </w:tc>
        <w:tc>
          <w:tcPr>
            <w:tcW w:w="756" w:type="dxa"/>
            <w:shd w:val="clear" w:color="auto" w:fill="auto"/>
            <w:vAlign w:val="center"/>
          </w:tcPr>
          <w:p w14:paraId="29D087C8">
            <w:pPr>
              <w:jc w:val="center"/>
              <w:rPr>
                <w:rFonts w:hint="eastAsia"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建议</w:t>
            </w:r>
          </w:p>
        </w:tc>
        <w:tc>
          <w:tcPr>
            <w:tcW w:w="6568" w:type="dxa"/>
            <w:vAlign w:val="center"/>
          </w:tcPr>
          <w:p w14:paraId="6AF780D8">
            <w:pPr>
              <w:jc w:val="both"/>
              <w:rPr>
                <w:rFonts w:hint="eastAsia"/>
                <w:lang w:val="en-US" w:eastAsia="zh-CN"/>
              </w:rPr>
            </w:pPr>
          </w:p>
        </w:tc>
        <w:tc>
          <w:tcPr>
            <w:tcW w:w="709" w:type="dxa"/>
            <w:vMerge w:val="continue"/>
          </w:tcPr>
          <w:p w14:paraId="6A4E6926">
            <w:pPr>
              <w:rPr>
                <w:rFonts w:hint="eastAsia"/>
                <w:lang w:val="en-US" w:eastAsia="zh-CN"/>
              </w:rPr>
            </w:pPr>
          </w:p>
        </w:tc>
      </w:tr>
      <w:tr w14:paraId="2960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89" w:type="dxa"/>
            <w:vMerge w:val="restart"/>
            <w:vAlign w:val="center"/>
          </w:tcPr>
          <w:p w14:paraId="4D778576">
            <w:pPr>
              <w:numPr>
                <w:ilvl w:val="0"/>
                <w:numId w:val="9"/>
              </w:numPr>
              <w:ind w:left="425" w:leftChars="0" w:hanging="425" w:firstLineChars="0"/>
              <w:jc w:val="center"/>
              <w:rPr>
                <w:rFonts w:hint="default"/>
                <w:sz w:val="21"/>
                <w:szCs w:val="21"/>
                <w:u w:val="none"/>
                <w:vertAlign w:val="baseline"/>
                <w:lang w:val="en-US" w:eastAsia="zh-CN"/>
              </w:rPr>
            </w:pPr>
          </w:p>
        </w:tc>
        <w:tc>
          <w:tcPr>
            <w:tcW w:w="756" w:type="dxa"/>
            <w:shd w:val="clear" w:color="auto" w:fill="auto"/>
            <w:vAlign w:val="center"/>
          </w:tcPr>
          <w:p w14:paraId="0BBE724F">
            <w:pPr>
              <w:jc w:val="center"/>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问题</w:t>
            </w:r>
          </w:p>
        </w:tc>
        <w:tc>
          <w:tcPr>
            <w:tcW w:w="6568" w:type="dxa"/>
            <w:vAlign w:val="center"/>
          </w:tcPr>
          <w:p w14:paraId="7988D51A">
            <w:pPr>
              <w:jc w:val="both"/>
              <w:rPr>
                <w:rFonts w:hint="default"/>
                <w:sz w:val="21"/>
                <w:szCs w:val="21"/>
                <w:u w:val="none"/>
                <w:vertAlign w:val="baseline"/>
                <w:lang w:val="en-US" w:eastAsia="zh-CN"/>
              </w:rPr>
            </w:pPr>
            <w:r>
              <w:rPr>
                <w:rFonts w:hint="eastAsia"/>
                <w:lang w:val="en-US" w:eastAsia="zh-CN"/>
              </w:rPr>
              <w:t>除了污水处理站常规运营维护服务外，针对项目的规划、环评、初设、工程招标等前期工作，应征人列举能够体现自身优势的其他服务项目范围和类型</w:t>
            </w:r>
          </w:p>
        </w:tc>
        <w:tc>
          <w:tcPr>
            <w:tcW w:w="709" w:type="dxa"/>
            <w:vMerge w:val="restart"/>
          </w:tcPr>
          <w:p w14:paraId="43FC0FBD">
            <w:pPr>
              <w:rPr>
                <w:rFonts w:hint="default"/>
                <w:sz w:val="21"/>
                <w:szCs w:val="21"/>
                <w:u w:val="none"/>
                <w:vertAlign w:val="baseline"/>
                <w:lang w:val="en-US" w:eastAsia="zh-CN"/>
              </w:rPr>
            </w:pPr>
          </w:p>
        </w:tc>
      </w:tr>
      <w:tr w14:paraId="0F7D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trPr>
        <w:tc>
          <w:tcPr>
            <w:tcW w:w="489" w:type="dxa"/>
            <w:vMerge w:val="continue"/>
            <w:vAlign w:val="center"/>
          </w:tcPr>
          <w:p w14:paraId="42449C7E">
            <w:pPr>
              <w:jc w:val="center"/>
            </w:pPr>
          </w:p>
        </w:tc>
        <w:tc>
          <w:tcPr>
            <w:tcW w:w="756" w:type="dxa"/>
            <w:shd w:val="clear" w:color="auto" w:fill="auto"/>
            <w:vAlign w:val="center"/>
          </w:tcPr>
          <w:p w14:paraId="1A4D588A">
            <w:pPr>
              <w:jc w:val="center"/>
              <w:rPr>
                <w:rFonts w:hint="eastAsia"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建议</w:t>
            </w:r>
          </w:p>
        </w:tc>
        <w:tc>
          <w:tcPr>
            <w:tcW w:w="6568" w:type="dxa"/>
            <w:vAlign w:val="center"/>
          </w:tcPr>
          <w:p w14:paraId="449490F6">
            <w:pPr>
              <w:jc w:val="both"/>
              <w:rPr>
                <w:rFonts w:hint="eastAsia"/>
                <w:lang w:val="en-US" w:eastAsia="zh-CN"/>
              </w:rPr>
            </w:pPr>
          </w:p>
        </w:tc>
        <w:tc>
          <w:tcPr>
            <w:tcW w:w="709" w:type="dxa"/>
            <w:vMerge w:val="continue"/>
          </w:tcPr>
          <w:p w14:paraId="0A93C130">
            <w:pPr>
              <w:rPr>
                <w:rFonts w:hint="eastAsia"/>
                <w:lang w:val="en-US" w:eastAsia="zh-CN"/>
              </w:rPr>
            </w:pPr>
          </w:p>
        </w:tc>
      </w:tr>
      <w:tr w14:paraId="5A8E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9" w:type="dxa"/>
            <w:vMerge w:val="restart"/>
            <w:vAlign w:val="center"/>
          </w:tcPr>
          <w:p w14:paraId="38834BBE">
            <w:pPr>
              <w:numPr>
                <w:ilvl w:val="0"/>
                <w:numId w:val="9"/>
              </w:numPr>
              <w:ind w:left="425" w:leftChars="0" w:hanging="425" w:firstLineChars="0"/>
              <w:jc w:val="center"/>
              <w:rPr>
                <w:rFonts w:hint="default"/>
                <w:sz w:val="21"/>
                <w:szCs w:val="21"/>
                <w:u w:val="none"/>
                <w:vertAlign w:val="baseline"/>
                <w:lang w:val="en-US" w:eastAsia="zh-CN"/>
              </w:rPr>
            </w:pPr>
          </w:p>
        </w:tc>
        <w:tc>
          <w:tcPr>
            <w:tcW w:w="756" w:type="dxa"/>
            <w:shd w:val="clear" w:color="auto" w:fill="auto"/>
            <w:vAlign w:val="center"/>
          </w:tcPr>
          <w:p w14:paraId="043327B5">
            <w:pPr>
              <w:jc w:val="center"/>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问题</w:t>
            </w:r>
          </w:p>
        </w:tc>
        <w:tc>
          <w:tcPr>
            <w:tcW w:w="6568" w:type="dxa"/>
            <w:vAlign w:val="center"/>
          </w:tcPr>
          <w:p w14:paraId="78829985">
            <w:pPr>
              <w:jc w:val="both"/>
              <w:rPr>
                <w:rFonts w:hint="default"/>
                <w:sz w:val="21"/>
                <w:szCs w:val="21"/>
                <w:u w:val="none"/>
                <w:vertAlign w:val="baseline"/>
                <w:lang w:val="en-US" w:eastAsia="zh-CN"/>
              </w:rPr>
            </w:pPr>
            <w:r>
              <w:rPr>
                <w:rFonts w:hint="eastAsia"/>
                <w:lang w:val="en-US" w:eastAsia="zh-CN"/>
              </w:rPr>
              <w:t>对该项目的规划、环评、可研、初设和工程招标等前期工作提出初步建议</w:t>
            </w:r>
          </w:p>
        </w:tc>
        <w:tc>
          <w:tcPr>
            <w:tcW w:w="709" w:type="dxa"/>
            <w:vMerge w:val="restart"/>
          </w:tcPr>
          <w:p w14:paraId="0165B9F6">
            <w:pPr>
              <w:rPr>
                <w:rFonts w:hint="default"/>
                <w:sz w:val="21"/>
                <w:szCs w:val="21"/>
                <w:u w:val="none"/>
                <w:vertAlign w:val="baseline"/>
                <w:lang w:val="en-US" w:eastAsia="zh-CN"/>
              </w:rPr>
            </w:pPr>
          </w:p>
        </w:tc>
      </w:tr>
      <w:tr w14:paraId="0CF9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2" w:hRule="atLeast"/>
        </w:trPr>
        <w:tc>
          <w:tcPr>
            <w:tcW w:w="489" w:type="dxa"/>
            <w:vMerge w:val="continue"/>
            <w:vAlign w:val="center"/>
          </w:tcPr>
          <w:p w14:paraId="234AD823">
            <w:pPr>
              <w:jc w:val="center"/>
            </w:pPr>
          </w:p>
        </w:tc>
        <w:tc>
          <w:tcPr>
            <w:tcW w:w="756" w:type="dxa"/>
            <w:shd w:val="clear" w:color="auto" w:fill="auto"/>
            <w:vAlign w:val="center"/>
          </w:tcPr>
          <w:p w14:paraId="218078AD">
            <w:pPr>
              <w:jc w:val="center"/>
              <w:rPr>
                <w:rFonts w:hint="eastAsia"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建议</w:t>
            </w:r>
          </w:p>
        </w:tc>
        <w:tc>
          <w:tcPr>
            <w:tcW w:w="6568" w:type="dxa"/>
            <w:vAlign w:val="center"/>
          </w:tcPr>
          <w:p w14:paraId="73BA8D35">
            <w:pPr>
              <w:jc w:val="both"/>
              <w:rPr>
                <w:rFonts w:hint="eastAsia"/>
                <w:lang w:val="en-US" w:eastAsia="zh-CN"/>
              </w:rPr>
            </w:pPr>
          </w:p>
        </w:tc>
        <w:tc>
          <w:tcPr>
            <w:tcW w:w="709" w:type="dxa"/>
            <w:vMerge w:val="continue"/>
          </w:tcPr>
          <w:p w14:paraId="1758C619">
            <w:pPr>
              <w:rPr>
                <w:rFonts w:hint="eastAsia"/>
                <w:lang w:val="en-US" w:eastAsia="zh-CN"/>
              </w:rPr>
            </w:pPr>
          </w:p>
        </w:tc>
      </w:tr>
      <w:tr w14:paraId="13D0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89" w:type="dxa"/>
            <w:vMerge w:val="restart"/>
            <w:vAlign w:val="center"/>
          </w:tcPr>
          <w:p w14:paraId="27CD5CCF">
            <w:pPr>
              <w:numPr>
                <w:ilvl w:val="0"/>
                <w:numId w:val="9"/>
              </w:numPr>
              <w:ind w:left="425" w:leftChars="0" w:hanging="425" w:firstLineChars="0"/>
              <w:jc w:val="center"/>
              <w:rPr>
                <w:rFonts w:hint="default"/>
                <w:sz w:val="21"/>
                <w:szCs w:val="21"/>
                <w:u w:val="none"/>
                <w:vertAlign w:val="baseline"/>
                <w:lang w:val="en-US" w:eastAsia="zh-CN"/>
              </w:rPr>
            </w:pPr>
          </w:p>
        </w:tc>
        <w:tc>
          <w:tcPr>
            <w:tcW w:w="756" w:type="dxa"/>
            <w:shd w:val="clear" w:color="auto" w:fill="auto"/>
            <w:vAlign w:val="center"/>
          </w:tcPr>
          <w:p w14:paraId="3CCC03A5">
            <w:pPr>
              <w:jc w:val="center"/>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问题</w:t>
            </w:r>
          </w:p>
        </w:tc>
        <w:tc>
          <w:tcPr>
            <w:tcW w:w="6568" w:type="dxa"/>
            <w:vAlign w:val="center"/>
          </w:tcPr>
          <w:p w14:paraId="695DF4AE">
            <w:pPr>
              <w:jc w:val="both"/>
              <w:rPr>
                <w:rFonts w:hint="default"/>
                <w:sz w:val="21"/>
                <w:szCs w:val="21"/>
                <w:u w:val="none"/>
                <w:vertAlign w:val="baseline"/>
                <w:lang w:val="en-US" w:eastAsia="zh-CN"/>
              </w:rPr>
            </w:pPr>
            <w:r>
              <w:rPr>
                <w:rFonts w:hint="eastAsia"/>
                <w:lang w:val="en-US" w:eastAsia="zh-CN"/>
              </w:rPr>
              <w:t>对运营维护期内的服务考核办法提出建议，包括考核指标、考核周期、考核方式、奖惩措施等</w:t>
            </w:r>
          </w:p>
        </w:tc>
        <w:tc>
          <w:tcPr>
            <w:tcW w:w="709" w:type="dxa"/>
            <w:vMerge w:val="restart"/>
          </w:tcPr>
          <w:p w14:paraId="204308B7">
            <w:pPr>
              <w:rPr>
                <w:rFonts w:hint="default"/>
                <w:sz w:val="21"/>
                <w:szCs w:val="21"/>
                <w:u w:val="none"/>
                <w:vertAlign w:val="baseline"/>
                <w:lang w:val="en-US" w:eastAsia="zh-CN"/>
              </w:rPr>
            </w:pPr>
          </w:p>
        </w:tc>
      </w:tr>
      <w:tr w14:paraId="63B0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7" w:hRule="atLeast"/>
        </w:trPr>
        <w:tc>
          <w:tcPr>
            <w:tcW w:w="489" w:type="dxa"/>
            <w:vMerge w:val="continue"/>
            <w:vAlign w:val="center"/>
          </w:tcPr>
          <w:p w14:paraId="1ACB566F">
            <w:pPr>
              <w:jc w:val="center"/>
            </w:pPr>
          </w:p>
        </w:tc>
        <w:tc>
          <w:tcPr>
            <w:tcW w:w="756" w:type="dxa"/>
            <w:shd w:val="clear" w:color="auto" w:fill="auto"/>
            <w:vAlign w:val="center"/>
          </w:tcPr>
          <w:p w14:paraId="76E15047">
            <w:pPr>
              <w:jc w:val="center"/>
              <w:rPr>
                <w:rFonts w:hint="eastAsia"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建议</w:t>
            </w:r>
          </w:p>
        </w:tc>
        <w:tc>
          <w:tcPr>
            <w:tcW w:w="6568" w:type="dxa"/>
            <w:vAlign w:val="center"/>
          </w:tcPr>
          <w:p w14:paraId="32236AE5">
            <w:pPr>
              <w:jc w:val="both"/>
              <w:rPr>
                <w:rFonts w:hint="eastAsia"/>
                <w:lang w:val="en-US" w:eastAsia="zh-CN"/>
              </w:rPr>
            </w:pPr>
          </w:p>
        </w:tc>
        <w:tc>
          <w:tcPr>
            <w:tcW w:w="709" w:type="dxa"/>
            <w:vMerge w:val="continue"/>
          </w:tcPr>
          <w:p w14:paraId="6A1BA435">
            <w:pPr>
              <w:rPr>
                <w:rFonts w:hint="eastAsia"/>
                <w:lang w:val="en-US" w:eastAsia="zh-CN"/>
              </w:rPr>
            </w:pPr>
          </w:p>
        </w:tc>
      </w:tr>
      <w:tr w14:paraId="66F4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89" w:type="dxa"/>
            <w:vMerge w:val="restart"/>
            <w:vAlign w:val="center"/>
          </w:tcPr>
          <w:p w14:paraId="08E8FEBA">
            <w:pPr>
              <w:numPr>
                <w:ilvl w:val="0"/>
                <w:numId w:val="9"/>
              </w:numPr>
              <w:ind w:left="425" w:leftChars="0" w:hanging="425" w:firstLineChars="0"/>
              <w:jc w:val="center"/>
              <w:rPr>
                <w:rFonts w:hint="default"/>
                <w:sz w:val="21"/>
                <w:szCs w:val="21"/>
                <w:u w:val="none"/>
                <w:vertAlign w:val="baseline"/>
                <w:lang w:val="en-US" w:eastAsia="zh-CN"/>
              </w:rPr>
            </w:pPr>
          </w:p>
        </w:tc>
        <w:tc>
          <w:tcPr>
            <w:tcW w:w="756" w:type="dxa"/>
            <w:shd w:val="clear" w:color="auto" w:fill="auto"/>
            <w:vAlign w:val="center"/>
          </w:tcPr>
          <w:p w14:paraId="4D48C891">
            <w:pPr>
              <w:jc w:val="center"/>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问题</w:t>
            </w:r>
          </w:p>
        </w:tc>
        <w:tc>
          <w:tcPr>
            <w:tcW w:w="6568" w:type="dxa"/>
            <w:vAlign w:val="center"/>
          </w:tcPr>
          <w:p w14:paraId="412360AC">
            <w:pPr>
              <w:jc w:val="both"/>
              <w:rPr>
                <w:rFonts w:hint="default"/>
                <w:sz w:val="21"/>
                <w:szCs w:val="21"/>
                <w:u w:val="none"/>
                <w:vertAlign w:val="baseline"/>
                <w:lang w:val="en-US" w:eastAsia="zh-CN"/>
              </w:rPr>
            </w:pPr>
            <w:r>
              <w:rPr>
                <w:rFonts w:hint="eastAsia"/>
                <w:lang w:val="en-US" w:eastAsia="zh-CN"/>
              </w:rPr>
              <w:t>对管理人员和其他工作人员的数量、职业资格、职称、工作经验等人员资质提出建议</w:t>
            </w:r>
          </w:p>
        </w:tc>
        <w:tc>
          <w:tcPr>
            <w:tcW w:w="709" w:type="dxa"/>
            <w:vMerge w:val="restart"/>
          </w:tcPr>
          <w:p w14:paraId="74151F91">
            <w:pPr>
              <w:rPr>
                <w:rFonts w:hint="default"/>
                <w:sz w:val="21"/>
                <w:szCs w:val="21"/>
                <w:u w:val="none"/>
                <w:vertAlign w:val="baseline"/>
                <w:lang w:val="en-US" w:eastAsia="zh-CN"/>
              </w:rPr>
            </w:pPr>
          </w:p>
        </w:tc>
      </w:tr>
      <w:tr w14:paraId="6F75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489" w:type="dxa"/>
            <w:vMerge w:val="continue"/>
            <w:vAlign w:val="center"/>
          </w:tcPr>
          <w:p w14:paraId="1FDADA71">
            <w:pPr>
              <w:jc w:val="center"/>
            </w:pPr>
          </w:p>
        </w:tc>
        <w:tc>
          <w:tcPr>
            <w:tcW w:w="756" w:type="dxa"/>
            <w:shd w:val="clear" w:color="auto" w:fill="auto"/>
            <w:vAlign w:val="center"/>
          </w:tcPr>
          <w:p w14:paraId="16E01B4A">
            <w:pPr>
              <w:jc w:val="center"/>
              <w:rPr>
                <w:rFonts w:hint="eastAsia"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建议</w:t>
            </w:r>
          </w:p>
        </w:tc>
        <w:tc>
          <w:tcPr>
            <w:tcW w:w="6568" w:type="dxa"/>
            <w:vAlign w:val="top"/>
          </w:tcPr>
          <w:p w14:paraId="1B270C24">
            <w:pPr>
              <w:jc w:val="center"/>
              <w:rPr>
                <w:rFonts w:hint="eastAsia"/>
                <w:lang w:val="en-US" w:eastAsia="zh-CN"/>
              </w:rPr>
            </w:pPr>
          </w:p>
          <w:p w14:paraId="0EF47820">
            <w:pPr>
              <w:jc w:val="center"/>
              <w:rPr>
                <w:rFonts w:hint="eastAsia"/>
                <w:lang w:val="en-US" w:eastAsia="zh-CN"/>
              </w:rPr>
            </w:pPr>
            <w:r>
              <w:rPr>
                <w:rFonts w:hint="eastAsia"/>
                <w:lang w:val="en-US" w:eastAsia="zh-CN"/>
              </w:rPr>
              <w:t>管理人员安排表</w:t>
            </w:r>
          </w:p>
          <w:tbl>
            <w:tblPr>
              <w:tblStyle w:val="9"/>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631"/>
              <w:gridCol w:w="1736"/>
              <w:gridCol w:w="1503"/>
              <w:gridCol w:w="709"/>
            </w:tblGrid>
            <w:tr w14:paraId="2279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tcPr>
                <w:p w14:paraId="4C334EEB">
                  <w:pPr>
                    <w:jc w:val="both"/>
                    <w:rPr>
                      <w:rFonts w:hint="default"/>
                      <w:vertAlign w:val="baseline"/>
                      <w:lang w:val="en-US" w:eastAsia="zh-CN"/>
                    </w:rPr>
                  </w:pPr>
                  <w:r>
                    <w:rPr>
                      <w:rFonts w:hint="eastAsia"/>
                      <w:vertAlign w:val="baseline"/>
                      <w:lang w:val="en-US" w:eastAsia="zh-CN"/>
                    </w:rPr>
                    <w:t>序号</w:t>
                  </w:r>
                </w:p>
              </w:tc>
              <w:tc>
                <w:tcPr>
                  <w:tcW w:w="1286" w:type="pct"/>
                  <w:shd w:val="clear" w:color="auto" w:fill="auto"/>
                  <w:vAlign w:val="top"/>
                </w:tcPr>
                <w:p w14:paraId="6D8CC9AC">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岗位名称</w:t>
                  </w:r>
                </w:p>
              </w:tc>
              <w:tc>
                <w:tcPr>
                  <w:tcW w:w="1369" w:type="pct"/>
                  <w:shd w:val="clear" w:color="auto" w:fill="auto"/>
                  <w:vAlign w:val="top"/>
                </w:tcPr>
                <w:p w14:paraId="2D5C07DD">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职业资格或职称</w:t>
                  </w:r>
                </w:p>
              </w:tc>
              <w:tc>
                <w:tcPr>
                  <w:tcW w:w="1185" w:type="pct"/>
                  <w:shd w:val="clear" w:color="auto" w:fill="auto"/>
                  <w:vAlign w:val="top"/>
                </w:tcPr>
                <w:p w14:paraId="6BB7027B">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工作经验要求</w:t>
                  </w:r>
                </w:p>
              </w:tc>
              <w:tc>
                <w:tcPr>
                  <w:tcW w:w="559" w:type="pct"/>
                  <w:shd w:val="clear" w:color="auto" w:fill="auto"/>
                  <w:vAlign w:val="top"/>
                </w:tcPr>
                <w:p w14:paraId="66E577A2">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数量</w:t>
                  </w:r>
                </w:p>
              </w:tc>
            </w:tr>
            <w:tr w14:paraId="4893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tcPr>
                <w:p w14:paraId="2FB126D9">
                  <w:pPr>
                    <w:numPr>
                      <w:ilvl w:val="0"/>
                      <w:numId w:val="10"/>
                    </w:numPr>
                    <w:ind w:left="425" w:hanging="425"/>
                    <w:jc w:val="both"/>
                    <w:rPr>
                      <w:rFonts w:hint="default"/>
                      <w:vertAlign w:val="baseline"/>
                      <w:lang w:val="en-US" w:eastAsia="zh-CN"/>
                    </w:rPr>
                  </w:pPr>
                </w:p>
              </w:tc>
              <w:tc>
                <w:tcPr>
                  <w:tcW w:w="1286" w:type="pct"/>
                  <w:shd w:val="clear" w:color="auto" w:fill="auto"/>
                  <w:vAlign w:val="top"/>
                </w:tcPr>
                <w:p w14:paraId="09B91B09">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项目总负责人</w:t>
                  </w:r>
                </w:p>
              </w:tc>
              <w:tc>
                <w:tcPr>
                  <w:tcW w:w="1369" w:type="pct"/>
                  <w:shd w:val="clear" w:color="auto" w:fill="auto"/>
                  <w:vAlign w:val="top"/>
                </w:tcPr>
                <w:p w14:paraId="463139D3">
                  <w:pPr>
                    <w:jc w:val="both"/>
                    <w:rPr>
                      <w:rFonts w:hint="default" w:asciiTheme="minorHAnsi" w:hAnsiTheme="minorHAnsi" w:eastAsiaTheme="minorEastAsia" w:cstheme="minorBidi"/>
                      <w:kern w:val="2"/>
                      <w:sz w:val="21"/>
                      <w:szCs w:val="24"/>
                      <w:vertAlign w:val="baseline"/>
                      <w:lang w:val="en-US" w:eastAsia="zh-CN" w:bidi="ar-SA"/>
                    </w:rPr>
                  </w:pPr>
                </w:p>
              </w:tc>
              <w:tc>
                <w:tcPr>
                  <w:tcW w:w="1185" w:type="pct"/>
                  <w:shd w:val="clear" w:color="auto" w:fill="auto"/>
                  <w:vAlign w:val="top"/>
                </w:tcPr>
                <w:p w14:paraId="4D0C2729">
                  <w:pPr>
                    <w:jc w:val="both"/>
                    <w:rPr>
                      <w:rFonts w:hint="default" w:asciiTheme="minorHAnsi" w:hAnsiTheme="minorHAnsi" w:eastAsiaTheme="minorEastAsia" w:cstheme="minorBidi"/>
                      <w:kern w:val="2"/>
                      <w:sz w:val="21"/>
                      <w:szCs w:val="24"/>
                      <w:vertAlign w:val="baseline"/>
                      <w:lang w:val="en-US" w:eastAsia="zh-CN" w:bidi="ar-SA"/>
                    </w:rPr>
                  </w:pPr>
                </w:p>
              </w:tc>
              <w:tc>
                <w:tcPr>
                  <w:tcW w:w="559" w:type="pct"/>
                  <w:shd w:val="clear" w:color="auto" w:fill="auto"/>
                  <w:vAlign w:val="top"/>
                </w:tcPr>
                <w:p w14:paraId="387852B6">
                  <w:pPr>
                    <w:jc w:val="both"/>
                    <w:rPr>
                      <w:rFonts w:hint="default" w:asciiTheme="minorHAnsi" w:hAnsiTheme="minorHAnsi" w:eastAsiaTheme="minorEastAsia" w:cstheme="minorBidi"/>
                      <w:kern w:val="2"/>
                      <w:sz w:val="21"/>
                      <w:szCs w:val="24"/>
                      <w:vertAlign w:val="baseline"/>
                      <w:lang w:val="en-US" w:eastAsia="zh-CN" w:bidi="ar-SA"/>
                    </w:rPr>
                  </w:pPr>
                </w:p>
              </w:tc>
            </w:tr>
            <w:tr w14:paraId="3E1C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tcPr>
                <w:p w14:paraId="0F6A58E7">
                  <w:pPr>
                    <w:numPr>
                      <w:ilvl w:val="0"/>
                      <w:numId w:val="10"/>
                    </w:numPr>
                    <w:ind w:left="425" w:hanging="425"/>
                    <w:jc w:val="both"/>
                    <w:rPr>
                      <w:rFonts w:hint="default"/>
                      <w:vertAlign w:val="baseline"/>
                      <w:lang w:val="en-US" w:eastAsia="zh-CN"/>
                    </w:rPr>
                  </w:pPr>
                </w:p>
              </w:tc>
              <w:tc>
                <w:tcPr>
                  <w:tcW w:w="1286" w:type="pct"/>
                  <w:shd w:val="clear" w:color="auto" w:fill="auto"/>
                  <w:vAlign w:val="top"/>
                </w:tcPr>
                <w:p w14:paraId="7B47F15B">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（岗位一）</w:t>
                  </w:r>
                </w:p>
              </w:tc>
              <w:tc>
                <w:tcPr>
                  <w:tcW w:w="1369" w:type="pct"/>
                  <w:shd w:val="clear" w:color="auto" w:fill="auto"/>
                  <w:vAlign w:val="top"/>
                </w:tcPr>
                <w:p w14:paraId="679AF3D9">
                  <w:pPr>
                    <w:jc w:val="both"/>
                    <w:rPr>
                      <w:rFonts w:hint="default" w:asciiTheme="minorHAnsi" w:hAnsiTheme="minorHAnsi" w:eastAsiaTheme="minorEastAsia" w:cstheme="minorBidi"/>
                      <w:kern w:val="2"/>
                      <w:sz w:val="21"/>
                      <w:szCs w:val="24"/>
                      <w:vertAlign w:val="baseline"/>
                      <w:lang w:val="en-US" w:eastAsia="zh-CN" w:bidi="ar-SA"/>
                    </w:rPr>
                  </w:pPr>
                </w:p>
              </w:tc>
              <w:tc>
                <w:tcPr>
                  <w:tcW w:w="1185" w:type="pct"/>
                  <w:shd w:val="clear" w:color="auto" w:fill="auto"/>
                  <w:vAlign w:val="top"/>
                </w:tcPr>
                <w:p w14:paraId="01D4364C">
                  <w:pPr>
                    <w:jc w:val="both"/>
                    <w:rPr>
                      <w:rFonts w:hint="default" w:asciiTheme="minorHAnsi" w:hAnsiTheme="minorHAnsi" w:eastAsiaTheme="minorEastAsia" w:cstheme="minorBidi"/>
                      <w:kern w:val="2"/>
                      <w:sz w:val="21"/>
                      <w:szCs w:val="24"/>
                      <w:vertAlign w:val="baseline"/>
                      <w:lang w:val="en-US" w:eastAsia="zh-CN" w:bidi="ar-SA"/>
                    </w:rPr>
                  </w:pPr>
                </w:p>
              </w:tc>
              <w:tc>
                <w:tcPr>
                  <w:tcW w:w="559" w:type="pct"/>
                  <w:shd w:val="clear" w:color="auto" w:fill="auto"/>
                  <w:vAlign w:val="top"/>
                </w:tcPr>
                <w:p w14:paraId="7348A122">
                  <w:pPr>
                    <w:jc w:val="both"/>
                    <w:rPr>
                      <w:rFonts w:hint="default" w:asciiTheme="minorHAnsi" w:hAnsiTheme="minorHAnsi" w:eastAsiaTheme="minorEastAsia" w:cstheme="minorBidi"/>
                      <w:kern w:val="2"/>
                      <w:sz w:val="21"/>
                      <w:szCs w:val="24"/>
                      <w:vertAlign w:val="baseline"/>
                      <w:lang w:val="en-US" w:eastAsia="zh-CN" w:bidi="ar-SA"/>
                    </w:rPr>
                  </w:pPr>
                </w:p>
              </w:tc>
            </w:tr>
            <w:tr w14:paraId="162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tcPr>
                <w:p w14:paraId="111874BC">
                  <w:pPr>
                    <w:numPr>
                      <w:ilvl w:val="0"/>
                      <w:numId w:val="10"/>
                    </w:numPr>
                    <w:ind w:left="425" w:hanging="425"/>
                    <w:jc w:val="both"/>
                    <w:rPr>
                      <w:rFonts w:hint="default"/>
                      <w:vertAlign w:val="baseline"/>
                      <w:lang w:val="en-US" w:eastAsia="zh-CN"/>
                    </w:rPr>
                  </w:pPr>
                </w:p>
              </w:tc>
              <w:tc>
                <w:tcPr>
                  <w:tcW w:w="1286" w:type="pct"/>
                  <w:shd w:val="clear" w:color="auto" w:fill="auto"/>
                  <w:vAlign w:val="top"/>
                </w:tcPr>
                <w:p w14:paraId="1BE8D527">
                  <w:pPr>
                    <w:jc w:val="both"/>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（岗位二）</w:t>
                  </w:r>
                </w:p>
              </w:tc>
              <w:tc>
                <w:tcPr>
                  <w:tcW w:w="1369" w:type="pct"/>
                  <w:shd w:val="clear" w:color="auto" w:fill="auto"/>
                  <w:vAlign w:val="top"/>
                </w:tcPr>
                <w:p w14:paraId="08C9F8D3">
                  <w:pPr>
                    <w:jc w:val="both"/>
                    <w:rPr>
                      <w:rFonts w:hint="default" w:asciiTheme="minorHAnsi" w:hAnsiTheme="minorHAnsi" w:eastAsiaTheme="minorEastAsia" w:cstheme="minorBidi"/>
                      <w:kern w:val="2"/>
                      <w:sz w:val="21"/>
                      <w:szCs w:val="24"/>
                      <w:vertAlign w:val="baseline"/>
                      <w:lang w:val="en-US" w:eastAsia="zh-CN" w:bidi="ar-SA"/>
                    </w:rPr>
                  </w:pPr>
                </w:p>
              </w:tc>
              <w:tc>
                <w:tcPr>
                  <w:tcW w:w="1185" w:type="pct"/>
                  <w:shd w:val="clear" w:color="auto" w:fill="auto"/>
                  <w:vAlign w:val="top"/>
                </w:tcPr>
                <w:p w14:paraId="1D7B6911">
                  <w:pPr>
                    <w:jc w:val="both"/>
                    <w:rPr>
                      <w:rFonts w:hint="default" w:asciiTheme="minorHAnsi" w:hAnsiTheme="minorHAnsi" w:eastAsiaTheme="minorEastAsia" w:cstheme="minorBidi"/>
                      <w:kern w:val="2"/>
                      <w:sz w:val="21"/>
                      <w:szCs w:val="24"/>
                      <w:vertAlign w:val="baseline"/>
                      <w:lang w:val="en-US" w:eastAsia="zh-CN" w:bidi="ar-SA"/>
                    </w:rPr>
                  </w:pPr>
                </w:p>
              </w:tc>
              <w:tc>
                <w:tcPr>
                  <w:tcW w:w="559" w:type="pct"/>
                  <w:shd w:val="clear" w:color="auto" w:fill="auto"/>
                  <w:vAlign w:val="top"/>
                </w:tcPr>
                <w:p w14:paraId="5D4BED94">
                  <w:pPr>
                    <w:jc w:val="both"/>
                    <w:rPr>
                      <w:rFonts w:hint="default" w:asciiTheme="minorHAnsi" w:hAnsiTheme="minorHAnsi" w:eastAsiaTheme="minorEastAsia" w:cstheme="minorBidi"/>
                      <w:kern w:val="2"/>
                      <w:sz w:val="21"/>
                      <w:szCs w:val="24"/>
                      <w:vertAlign w:val="baseline"/>
                      <w:lang w:val="en-US" w:eastAsia="zh-CN" w:bidi="ar-SA"/>
                    </w:rPr>
                  </w:pPr>
                </w:p>
              </w:tc>
            </w:tr>
            <w:tr w14:paraId="6493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tcPr>
                <w:p w14:paraId="00595734">
                  <w:pPr>
                    <w:numPr>
                      <w:ilvl w:val="0"/>
                      <w:numId w:val="10"/>
                    </w:numPr>
                    <w:ind w:left="425" w:hanging="425"/>
                    <w:jc w:val="both"/>
                    <w:rPr>
                      <w:rFonts w:hint="default"/>
                      <w:b/>
                      <w:bCs/>
                      <w:vertAlign w:val="baseline"/>
                      <w:lang w:val="en-US" w:eastAsia="zh-CN"/>
                    </w:rPr>
                  </w:pPr>
                </w:p>
              </w:tc>
              <w:tc>
                <w:tcPr>
                  <w:tcW w:w="1286" w:type="pct"/>
                  <w:shd w:val="clear" w:color="auto" w:fill="auto"/>
                  <w:vAlign w:val="top"/>
                </w:tcPr>
                <w:p w14:paraId="19978429">
                  <w:pPr>
                    <w:jc w:val="both"/>
                    <w:rPr>
                      <w:rFonts w:hint="default" w:asciiTheme="minorHAnsi" w:hAnsiTheme="minorHAnsi" w:eastAsiaTheme="minorEastAsia" w:cstheme="minorBidi"/>
                      <w:b/>
                      <w:bCs/>
                      <w:kern w:val="2"/>
                      <w:sz w:val="21"/>
                      <w:szCs w:val="24"/>
                      <w:vertAlign w:val="baseline"/>
                      <w:lang w:val="en-US" w:eastAsia="zh-CN" w:bidi="ar-SA"/>
                    </w:rPr>
                  </w:pPr>
                  <w:r>
                    <w:rPr>
                      <w:rFonts w:hint="eastAsia"/>
                      <w:vertAlign w:val="baseline"/>
                      <w:lang w:val="en-US" w:eastAsia="zh-CN"/>
                    </w:rPr>
                    <w:t>（岗位三）</w:t>
                  </w:r>
                </w:p>
              </w:tc>
              <w:tc>
                <w:tcPr>
                  <w:tcW w:w="1369" w:type="pct"/>
                  <w:shd w:val="clear" w:color="auto" w:fill="auto"/>
                  <w:vAlign w:val="top"/>
                </w:tcPr>
                <w:p w14:paraId="529694AF">
                  <w:pPr>
                    <w:jc w:val="both"/>
                    <w:rPr>
                      <w:rFonts w:hint="default" w:asciiTheme="minorHAnsi" w:hAnsiTheme="minorHAnsi" w:eastAsiaTheme="minorEastAsia" w:cstheme="minorBidi"/>
                      <w:kern w:val="2"/>
                      <w:sz w:val="21"/>
                      <w:szCs w:val="24"/>
                      <w:vertAlign w:val="baseline"/>
                      <w:lang w:val="en-US" w:eastAsia="zh-CN" w:bidi="ar-SA"/>
                    </w:rPr>
                  </w:pPr>
                </w:p>
              </w:tc>
              <w:tc>
                <w:tcPr>
                  <w:tcW w:w="1185" w:type="pct"/>
                  <w:shd w:val="clear" w:color="auto" w:fill="auto"/>
                  <w:vAlign w:val="top"/>
                </w:tcPr>
                <w:p w14:paraId="576F8179">
                  <w:pPr>
                    <w:jc w:val="both"/>
                    <w:rPr>
                      <w:rFonts w:hint="default" w:asciiTheme="minorHAnsi" w:hAnsiTheme="minorHAnsi" w:eastAsiaTheme="minorEastAsia" w:cstheme="minorBidi"/>
                      <w:kern w:val="2"/>
                      <w:sz w:val="21"/>
                      <w:szCs w:val="24"/>
                      <w:vertAlign w:val="baseline"/>
                      <w:lang w:val="en-US" w:eastAsia="zh-CN" w:bidi="ar-SA"/>
                    </w:rPr>
                  </w:pPr>
                </w:p>
              </w:tc>
              <w:tc>
                <w:tcPr>
                  <w:tcW w:w="559" w:type="pct"/>
                  <w:shd w:val="clear" w:color="auto" w:fill="auto"/>
                  <w:vAlign w:val="top"/>
                </w:tcPr>
                <w:p w14:paraId="0AAA5E98">
                  <w:pPr>
                    <w:jc w:val="both"/>
                    <w:rPr>
                      <w:rFonts w:hint="default" w:asciiTheme="minorHAnsi" w:hAnsiTheme="minorHAnsi" w:eastAsiaTheme="minorEastAsia" w:cstheme="minorBidi"/>
                      <w:kern w:val="2"/>
                      <w:sz w:val="21"/>
                      <w:szCs w:val="24"/>
                      <w:vertAlign w:val="baseline"/>
                      <w:lang w:val="en-US" w:eastAsia="zh-CN" w:bidi="ar-SA"/>
                    </w:rPr>
                  </w:pPr>
                </w:p>
              </w:tc>
            </w:tr>
            <w:tr w14:paraId="47CD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tcPr>
                <w:p w14:paraId="04DA2002">
                  <w:pPr>
                    <w:jc w:val="both"/>
                    <w:rPr>
                      <w:rFonts w:hint="default"/>
                      <w:vertAlign w:val="baseline"/>
                      <w:lang w:val="en-US" w:eastAsia="zh-CN"/>
                    </w:rPr>
                  </w:pPr>
                  <w:r>
                    <w:rPr>
                      <w:rFonts w:hint="eastAsia"/>
                      <w:vertAlign w:val="baseline"/>
                      <w:lang w:val="en-US" w:eastAsia="zh-CN"/>
                    </w:rPr>
                    <w:t>……</w:t>
                  </w:r>
                </w:p>
              </w:tc>
              <w:tc>
                <w:tcPr>
                  <w:tcW w:w="1286" w:type="pct"/>
                </w:tcPr>
                <w:p w14:paraId="538004C8">
                  <w:pPr>
                    <w:jc w:val="both"/>
                    <w:rPr>
                      <w:rFonts w:hint="default"/>
                      <w:vertAlign w:val="baseline"/>
                      <w:lang w:val="en-US" w:eastAsia="zh-CN"/>
                    </w:rPr>
                  </w:pPr>
                  <w:r>
                    <w:rPr>
                      <w:rFonts w:hint="eastAsia"/>
                      <w:vertAlign w:val="baseline"/>
                      <w:lang w:val="en-US" w:eastAsia="zh-CN"/>
                    </w:rPr>
                    <w:t>……</w:t>
                  </w:r>
                </w:p>
              </w:tc>
              <w:tc>
                <w:tcPr>
                  <w:tcW w:w="1369" w:type="pct"/>
                </w:tcPr>
                <w:p w14:paraId="01322BD4">
                  <w:pPr>
                    <w:jc w:val="both"/>
                    <w:rPr>
                      <w:rFonts w:hint="default"/>
                      <w:vertAlign w:val="baseline"/>
                      <w:lang w:val="en-US" w:eastAsia="zh-CN"/>
                    </w:rPr>
                  </w:pPr>
                </w:p>
              </w:tc>
              <w:tc>
                <w:tcPr>
                  <w:tcW w:w="1185" w:type="pct"/>
                </w:tcPr>
                <w:p w14:paraId="3B8DCE01">
                  <w:pPr>
                    <w:jc w:val="both"/>
                    <w:rPr>
                      <w:rFonts w:hint="default"/>
                      <w:vertAlign w:val="baseline"/>
                      <w:lang w:val="en-US" w:eastAsia="zh-CN"/>
                    </w:rPr>
                  </w:pPr>
                </w:p>
              </w:tc>
              <w:tc>
                <w:tcPr>
                  <w:tcW w:w="559" w:type="pct"/>
                </w:tcPr>
                <w:p w14:paraId="75911132">
                  <w:pPr>
                    <w:jc w:val="both"/>
                    <w:rPr>
                      <w:rFonts w:hint="default"/>
                      <w:vertAlign w:val="baseline"/>
                      <w:lang w:val="en-US" w:eastAsia="zh-CN"/>
                    </w:rPr>
                  </w:pPr>
                </w:p>
              </w:tc>
            </w:tr>
          </w:tbl>
          <w:p w14:paraId="4866FDCC">
            <w:pPr>
              <w:jc w:val="both"/>
              <w:rPr>
                <w:rFonts w:hint="eastAsia"/>
                <w:lang w:val="en-US" w:eastAsia="zh-CN"/>
              </w:rPr>
            </w:pPr>
          </w:p>
          <w:p w14:paraId="0D2AAF53">
            <w:pPr>
              <w:jc w:val="both"/>
              <w:rPr>
                <w:rFonts w:hint="default"/>
                <w:lang w:val="en-US" w:eastAsia="zh-CN"/>
              </w:rPr>
            </w:pPr>
            <w:r>
              <w:rPr>
                <w:rFonts w:hint="eastAsia"/>
                <w:lang w:val="en-US" w:eastAsia="zh-CN"/>
              </w:rPr>
              <w:t>对项目总负责人、其他管理人员、一般职工的具体配置建议：</w:t>
            </w:r>
          </w:p>
        </w:tc>
        <w:tc>
          <w:tcPr>
            <w:tcW w:w="709" w:type="dxa"/>
            <w:vMerge w:val="continue"/>
          </w:tcPr>
          <w:p w14:paraId="0E1783AA">
            <w:pPr>
              <w:rPr>
                <w:rFonts w:hint="eastAsia"/>
                <w:lang w:val="en-US" w:eastAsia="zh-CN"/>
              </w:rPr>
            </w:pPr>
          </w:p>
        </w:tc>
      </w:tr>
      <w:tr w14:paraId="10E8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9" w:type="dxa"/>
            <w:vMerge w:val="restart"/>
            <w:vAlign w:val="center"/>
          </w:tcPr>
          <w:p w14:paraId="562E17BF">
            <w:pPr>
              <w:numPr>
                <w:ilvl w:val="0"/>
                <w:numId w:val="9"/>
              </w:numPr>
              <w:ind w:left="425" w:leftChars="0" w:hanging="425" w:firstLineChars="0"/>
              <w:jc w:val="center"/>
              <w:rPr>
                <w:rFonts w:hint="default"/>
                <w:sz w:val="21"/>
                <w:szCs w:val="21"/>
                <w:u w:val="none"/>
                <w:vertAlign w:val="baseline"/>
                <w:lang w:val="en-US" w:eastAsia="zh-CN"/>
              </w:rPr>
            </w:pPr>
          </w:p>
        </w:tc>
        <w:tc>
          <w:tcPr>
            <w:tcW w:w="756" w:type="dxa"/>
            <w:shd w:val="clear" w:color="auto" w:fill="auto"/>
            <w:vAlign w:val="center"/>
          </w:tcPr>
          <w:p w14:paraId="38B821F3">
            <w:pPr>
              <w:jc w:val="center"/>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问题</w:t>
            </w:r>
          </w:p>
        </w:tc>
        <w:tc>
          <w:tcPr>
            <w:tcW w:w="6568" w:type="dxa"/>
            <w:vAlign w:val="center"/>
          </w:tcPr>
          <w:p w14:paraId="123E230A">
            <w:pPr>
              <w:jc w:val="both"/>
              <w:rPr>
                <w:rFonts w:hint="default"/>
                <w:sz w:val="21"/>
                <w:szCs w:val="21"/>
                <w:u w:val="none"/>
                <w:vertAlign w:val="baseline"/>
                <w:lang w:val="en-US" w:eastAsia="zh-CN"/>
              </w:rPr>
            </w:pPr>
            <w:r>
              <w:rPr>
                <w:rFonts w:hint="eastAsia"/>
                <w:lang w:val="en-US" w:eastAsia="zh-CN"/>
              </w:rPr>
              <w:t>对电镀废水处理工艺路线的选择进行分析，提出合理性建议</w:t>
            </w:r>
          </w:p>
        </w:tc>
        <w:tc>
          <w:tcPr>
            <w:tcW w:w="709" w:type="dxa"/>
            <w:vMerge w:val="restart"/>
          </w:tcPr>
          <w:p w14:paraId="51B7F6DB">
            <w:pPr>
              <w:rPr>
                <w:rFonts w:hint="default"/>
                <w:sz w:val="21"/>
                <w:szCs w:val="21"/>
                <w:u w:val="none"/>
                <w:vertAlign w:val="baseline"/>
                <w:lang w:val="en-US" w:eastAsia="zh-CN"/>
              </w:rPr>
            </w:pPr>
          </w:p>
        </w:tc>
      </w:tr>
      <w:tr w14:paraId="4686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2" w:hRule="atLeast"/>
        </w:trPr>
        <w:tc>
          <w:tcPr>
            <w:tcW w:w="489" w:type="dxa"/>
            <w:vMerge w:val="continue"/>
            <w:vAlign w:val="center"/>
          </w:tcPr>
          <w:p w14:paraId="74A3E314">
            <w:pPr>
              <w:jc w:val="center"/>
            </w:pPr>
          </w:p>
        </w:tc>
        <w:tc>
          <w:tcPr>
            <w:tcW w:w="756" w:type="dxa"/>
            <w:shd w:val="clear" w:color="auto" w:fill="auto"/>
            <w:vAlign w:val="center"/>
          </w:tcPr>
          <w:p w14:paraId="3B70DC7C">
            <w:pPr>
              <w:jc w:val="center"/>
              <w:rPr>
                <w:rFonts w:hint="eastAsia"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建议</w:t>
            </w:r>
          </w:p>
        </w:tc>
        <w:tc>
          <w:tcPr>
            <w:tcW w:w="6568" w:type="dxa"/>
            <w:vAlign w:val="center"/>
          </w:tcPr>
          <w:p w14:paraId="5CB79B43">
            <w:pPr>
              <w:jc w:val="both"/>
              <w:rPr>
                <w:rFonts w:hint="eastAsia"/>
                <w:lang w:val="en-US" w:eastAsia="zh-CN"/>
              </w:rPr>
            </w:pPr>
          </w:p>
        </w:tc>
        <w:tc>
          <w:tcPr>
            <w:tcW w:w="709" w:type="dxa"/>
            <w:vMerge w:val="continue"/>
          </w:tcPr>
          <w:p w14:paraId="24071EB9">
            <w:pPr>
              <w:rPr>
                <w:rFonts w:hint="eastAsia"/>
                <w:lang w:val="en-US" w:eastAsia="zh-CN"/>
              </w:rPr>
            </w:pPr>
          </w:p>
        </w:tc>
      </w:tr>
      <w:tr w14:paraId="10D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7" w:hRule="atLeast"/>
        </w:trPr>
        <w:tc>
          <w:tcPr>
            <w:tcW w:w="489" w:type="dxa"/>
            <w:vAlign w:val="center"/>
          </w:tcPr>
          <w:p w14:paraId="40AA24F7">
            <w:pPr>
              <w:numPr>
                <w:ilvl w:val="0"/>
                <w:numId w:val="9"/>
              </w:numPr>
              <w:ind w:left="425" w:leftChars="0" w:hanging="425" w:firstLineChars="0"/>
              <w:jc w:val="center"/>
              <w:rPr>
                <w:rFonts w:hint="default"/>
                <w:sz w:val="21"/>
                <w:szCs w:val="21"/>
                <w:u w:val="none"/>
                <w:vertAlign w:val="baseline"/>
                <w:lang w:val="en-US" w:eastAsia="zh-CN"/>
              </w:rPr>
            </w:pPr>
          </w:p>
        </w:tc>
        <w:tc>
          <w:tcPr>
            <w:tcW w:w="756" w:type="dxa"/>
            <w:vAlign w:val="center"/>
          </w:tcPr>
          <w:p w14:paraId="05EE06B8">
            <w:pPr>
              <w:jc w:val="center"/>
              <w:rPr>
                <w:rFonts w:hint="default"/>
                <w:sz w:val="21"/>
                <w:szCs w:val="21"/>
                <w:u w:val="none"/>
                <w:vertAlign w:val="baseline"/>
                <w:lang w:val="en-US" w:eastAsia="zh-CN"/>
              </w:rPr>
            </w:pPr>
            <w:r>
              <w:rPr>
                <w:rFonts w:hint="eastAsia"/>
                <w:sz w:val="21"/>
                <w:szCs w:val="21"/>
                <w:u w:val="none"/>
                <w:vertAlign w:val="baseline"/>
                <w:lang w:val="en-US" w:eastAsia="zh-CN"/>
              </w:rPr>
              <w:t>其他建议</w:t>
            </w:r>
          </w:p>
        </w:tc>
        <w:tc>
          <w:tcPr>
            <w:tcW w:w="6568" w:type="dxa"/>
            <w:vAlign w:val="center"/>
          </w:tcPr>
          <w:p w14:paraId="21707D30">
            <w:pPr>
              <w:jc w:val="both"/>
              <w:rPr>
                <w:rFonts w:hint="default"/>
                <w:sz w:val="21"/>
                <w:szCs w:val="21"/>
                <w:u w:val="none"/>
                <w:vertAlign w:val="baseline"/>
                <w:lang w:val="en-US" w:eastAsia="zh-CN"/>
              </w:rPr>
            </w:pPr>
          </w:p>
        </w:tc>
        <w:tc>
          <w:tcPr>
            <w:tcW w:w="709" w:type="dxa"/>
          </w:tcPr>
          <w:p w14:paraId="0DC3806E">
            <w:pPr>
              <w:rPr>
                <w:rFonts w:hint="default"/>
                <w:sz w:val="21"/>
                <w:szCs w:val="21"/>
                <w:u w:val="none"/>
                <w:vertAlign w:val="baseline"/>
                <w:lang w:val="en-US" w:eastAsia="zh-CN"/>
              </w:rPr>
            </w:pPr>
          </w:p>
        </w:tc>
      </w:tr>
    </w:tbl>
    <w:p w14:paraId="0E102EF4">
      <w:pPr>
        <w:rPr>
          <w:rFonts w:hint="default"/>
          <w:sz w:val="21"/>
          <w:szCs w:val="21"/>
          <w:u w:val="none"/>
          <w:lang w:val="en-US" w:eastAsia="zh-CN"/>
        </w:rPr>
      </w:pPr>
      <w:r>
        <w:rPr>
          <w:rFonts w:hint="eastAsia"/>
          <w:sz w:val="21"/>
          <w:szCs w:val="21"/>
          <w:u w:val="none"/>
          <w:lang w:val="en-US" w:eastAsia="zh-CN"/>
        </w:rPr>
        <w:t>备注：此表格式仅供参考，应征人可使用其他的文本编排形式对运营维护方案提出建议。</w:t>
      </w:r>
    </w:p>
    <w:p w14:paraId="2DE24F76">
      <w:pPr>
        <w:rPr>
          <w:rFonts w:hint="default"/>
          <w:sz w:val="21"/>
          <w:szCs w:val="21"/>
          <w:u w:val="none"/>
          <w:lang w:val="en-US" w:eastAsia="zh-CN"/>
        </w:rPr>
      </w:pPr>
      <w:r>
        <w:rPr>
          <w:rFonts w:hint="eastAsia"/>
          <w:sz w:val="21"/>
          <w:szCs w:val="21"/>
          <w:u w:val="none"/>
          <w:lang w:val="en-US" w:eastAsia="zh-CN"/>
        </w:rPr>
        <w:br w:type="page"/>
      </w:r>
    </w:p>
    <w:p w14:paraId="3A9EB656">
      <w:pPr>
        <w:widowControl w:val="0"/>
        <w:numPr>
          <w:ilvl w:val="0"/>
          <w:numId w:val="8"/>
        </w:numPr>
        <w:jc w:val="left"/>
        <w:outlineLvl w:val="0"/>
        <w:rPr>
          <w:rFonts w:hint="default"/>
          <w:sz w:val="24"/>
          <w:szCs w:val="24"/>
          <w:u w:val="none"/>
          <w:lang w:val="en-US" w:eastAsia="zh-CN"/>
        </w:rPr>
      </w:pPr>
      <w:bookmarkStart w:id="3" w:name="_Toc158271923"/>
      <w:r>
        <w:rPr>
          <w:rFonts w:hint="eastAsia"/>
          <w:sz w:val="24"/>
          <w:szCs w:val="24"/>
          <w:u w:val="none"/>
          <w:lang w:val="en-US" w:eastAsia="zh-CN"/>
        </w:rPr>
        <w:t>年服务费成本价格建议书</w:t>
      </w:r>
      <w:bookmarkEnd w:id="3"/>
    </w:p>
    <w:p w14:paraId="448687DA">
      <w:pPr>
        <w:widowControl w:val="0"/>
        <w:numPr>
          <w:ilvl w:val="0"/>
          <w:numId w:val="0"/>
        </w:numPr>
        <w:ind w:leftChars="0"/>
        <w:jc w:val="center"/>
        <w:rPr>
          <w:rFonts w:hint="eastAsia"/>
          <w:sz w:val="21"/>
          <w:szCs w:val="21"/>
          <w:u w:val="none"/>
          <w:lang w:val="en-US" w:eastAsia="zh-CN"/>
        </w:rPr>
      </w:pPr>
    </w:p>
    <w:p w14:paraId="0BA6AE73">
      <w:pPr>
        <w:widowControl w:val="0"/>
        <w:numPr>
          <w:ilvl w:val="0"/>
          <w:numId w:val="0"/>
        </w:numPr>
        <w:ind w:leftChars="0"/>
        <w:jc w:val="center"/>
        <w:rPr>
          <w:rFonts w:hint="eastAsia"/>
          <w:sz w:val="21"/>
          <w:szCs w:val="21"/>
          <w:u w:val="none"/>
          <w:lang w:val="en-US" w:eastAsia="zh-CN"/>
        </w:rPr>
      </w:pPr>
      <w:r>
        <w:rPr>
          <w:rFonts w:hint="eastAsia"/>
          <w:sz w:val="21"/>
          <w:szCs w:val="21"/>
          <w:u w:val="none"/>
          <w:lang w:val="en-US" w:eastAsia="zh-CN"/>
        </w:rPr>
        <w:t>（应征人根据征集人的需求提供运营维护项目的服务费价格建议，格式、内容自拟）</w:t>
      </w:r>
    </w:p>
    <w:p w14:paraId="567FB064">
      <w:pPr>
        <w:widowControl w:val="0"/>
        <w:numPr>
          <w:ilvl w:val="0"/>
          <w:numId w:val="0"/>
        </w:numPr>
        <w:ind w:leftChars="0"/>
        <w:jc w:val="both"/>
        <w:rPr>
          <w:rFonts w:hint="default"/>
          <w:sz w:val="21"/>
          <w:szCs w:val="21"/>
          <w:u w:val="none"/>
          <w:lang w:val="en-US" w:eastAsia="zh-CN"/>
        </w:rPr>
      </w:pPr>
      <w:r>
        <w:rPr>
          <w:rFonts w:hint="eastAsia"/>
          <w:sz w:val="21"/>
          <w:szCs w:val="21"/>
          <w:u w:val="none"/>
          <w:lang w:val="en-US" w:eastAsia="zh-CN"/>
        </w:rPr>
        <w:t>（一）按照下表中日处理不同吨数区间分别对污水废水达标排放服务费单位成本进行定价建议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473"/>
        <w:gridCol w:w="824"/>
        <w:gridCol w:w="824"/>
        <w:gridCol w:w="824"/>
        <w:gridCol w:w="824"/>
        <w:gridCol w:w="827"/>
        <w:gridCol w:w="1410"/>
      </w:tblGrid>
      <w:tr w14:paraId="2539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16" w:type="dxa"/>
            <w:vAlign w:val="center"/>
          </w:tcPr>
          <w:p w14:paraId="13BBA8F5">
            <w:pPr>
              <w:widowControl w:val="0"/>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序号</w:t>
            </w:r>
          </w:p>
        </w:tc>
        <w:tc>
          <w:tcPr>
            <w:tcW w:w="2473" w:type="dxa"/>
            <w:vAlign w:val="center"/>
          </w:tcPr>
          <w:p w14:paraId="52440255">
            <w:pPr>
              <w:pStyle w:val="7"/>
              <w:keepNext w:val="0"/>
              <w:keepLines w:val="0"/>
              <w:widowControl/>
              <w:numPr>
                <w:ilvl w:val="0"/>
                <w:numId w:val="0"/>
              </w:numPr>
              <w:suppressLineNumbers w:val="0"/>
              <w:jc w:val="center"/>
              <w:rPr>
                <w:rFonts w:hint="eastAsia"/>
                <w:b/>
                <w:bCs/>
                <w:sz w:val="21"/>
                <w:szCs w:val="21"/>
                <w:u w:val="none"/>
                <w:vertAlign w:val="baseline"/>
                <w:lang w:val="en-US" w:eastAsia="zh-CN"/>
              </w:rPr>
            </w:pPr>
            <w:r>
              <w:rPr>
                <w:rFonts w:ascii="方正书宋_GBK" w:hAnsi="方正书宋_GBK" w:eastAsia="方正书宋_GBK" w:cs="方正书宋_GBK"/>
                <w:b/>
                <w:bCs/>
                <w:color w:val="000000"/>
                <w:sz w:val="20"/>
                <w:szCs w:val="20"/>
              </w:rPr>
              <w:t>项目名称</w:t>
            </w:r>
          </w:p>
        </w:tc>
        <w:tc>
          <w:tcPr>
            <w:tcW w:w="4123" w:type="dxa"/>
            <w:gridSpan w:val="5"/>
            <w:shd w:val="clear" w:color="auto" w:fill="auto"/>
            <w:vAlign w:val="center"/>
          </w:tcPr>
          <w:p w14:paraId="5143E7C3">
            <w:pPr>
              <w:widowControl w:val="0"/>
              <w:numPr>
                <w:ilvl w:val="0"/>
                <w:numId w:val="0"/>
              </w:numPr>
              <w:ind w:left="0" w:leftChars="0" w:firstLine="0" w:firstLineChars="0"/>
              <w:jc w:val="center"/>
              <w:rPr>
                <w:rFonts w:hint="eastAsia" w:asciiTheme="minorHAnsi" w:hAnsiTheme="minorHAnsi" w:eastAsiaTheme="minorEastAsia" w:cstheme="minorBidi"/>
                <w:b/>
                <w:bCs/>
                <w:kern w:val="2"/>
                <w:sz w:val="21"/>
                <w:szCs w:val="21"/>
                <w:u w:val="none"/>
                <w:vertAlign w:val="baseline"/>
                <w:lang w:val="en-US" w:eastAsia="zh-CN" w:bidi="ar-SA"/>
              </w:rPr>
            </w:pPr>
            <w:r>
              <w:rPr>
                <w:rFonts w:hint="eastAsia"/>
                <w:b/>
                <w:bCs/>
                <w:sz w:val="21"/>
                <w:szCs w:val="21"/>
                <w:u w:val="none"/>
                <w:vertAlign w:val="baseline"/>
                <w:lang w:val="en-US" w:eastAsia="zh-CN"/>
              </w:rPr>
              <w:t>数值</w:t>
            </w:r>
          </w:p>
        </w:tc>
        <w:tc>
          <w:tcPr>
            <w:tcW w:w="1410" w:type="dxa"/>
            <w:vAlign w:val="center"/>
          </w:tcPr>
          <w:p w14:paraId="2BE41BFE">
            <w:pPr>
              <w:widowControl w:val="0"/>
              <w:numPr>
                <w:ilvl w:val="0"/>
                <w:numId w:val="0"/>
              </w:numPr>
              <w:jc w:val="center"/>
              <w:rPr>
                <w:rFonts w:hint="default"/>
                <w:b/>
                <w:bCs/>
                <w:sz w:val="21"/>
                <w:szCs w:val="21"/>
                <w:u w:val="none"/>
                <w:vertAlign w:val="baseline"/>
                <w:lang w:val="en-US" w:eastAsia="zh-CN"/>
              </w:rPr>
            </w:pPr>
            <w:r>
              <w:rPr>
                <w:rFonts w:hint="eastAsia"/>
                <w:b/>
                <w:bCs/>
                <w:sz w:val="21"/>
                <w:szCs w:val="21"/>
                <w:u w:val="none"/>
                <w:vertAlign w:val="baseline"/>
                <w:lang w:val="en-US" w:eastAsia="zh-CN"/>
              </w:rPr>
              <w:t>备注</w:t>
            </w:r>
          </w:p>
        </w:tc>
      </w:tr>
      <w:tr w14:paraId="158F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27F12B67">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443F0CD6">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sz w:val="21"/>
                <w:szCs w:val="21"/>
                <w:u w:val="none"/>
                <w:vertAlign w:val="baseline"/>
                <w:lang w:val="en-US" w:eastAsia="zh-CN"/>
              </w:rPr>
              <w:t>日污水处理总量区间（吨）</w:t>
            </w:r>
          </w:p>
        </w:tc>
        <w:tc>
          <w:tcPr>
            <w:tcW w:w="824" w:type="dxa"/>
            <w:shd w:val="clear" w:color="auto" w:fill="auto"/>
            <w:vAlign w:val="top"/>
          </w:tcPr>
          <w:p w14:paraId="089E077D">
            <w:pPr>
              <w:widowControl w:val="0"/>
              <w:numPr>
                <w:ilvl w:val="0"/>
                <w:numId w:val="0"/>
              </w:numPr>
              <w:ind w:left="0" w:leftChars="0" w:firstLine="0" w:firstLineChars="0"/>
              <w:jc w:val="left"/>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0~300</w:t>
            </w:r>
          </w:p>
        </w:tc>
        <w:tc>
          <w:tcPr>
            <w:tcW w:w="824" w:type="dxa"/>
            <w:shd w:val="clear" w:color="auto" w:fill="auto"/>
            <w:vAlign w:val="top"/>
          </w:tcPr>
          <w:p w14:paraId="7AB28803">
            <w:pPr>
              <w:widowControl w:val="0"/>
              <w:numPr>
                <w:ilvl w:val="0"/>
                <w:numId w:val="0"/>
              </w:numPr>
              <w:ind w:left="0" w:leftChars="0" w:firstLine="0" w:firstLineChars="0"/>
              <w:jc w:val="left"/>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300~600</w:t>
            </w:r>
          </w:p>
        </w:tc>
        <w:tc>
          <w:tcPr>
            <w:tcW w:w="824" w:type="dxa"/>
            <w:shd w:val="clear" w:color="auto" w:fill="auto"/>
            <w:vAlign w:val="top"/>
          </w:tcPr>
          <w:p w14:paraId="0DF4C66F">
            <w:pPr>
              <w:widowControl w:val="0"/>
              <w:numPr>
                <w:ilvl w:val="0"/>
                <w:numId w:val="0"/>
              </w:numPr>
              <w:ind w:left="0" w:leftChars="0" w:firstLine="0" w:firstLineChars="0"/>
              <w:jc w:val="left"/>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600~900</w:t>
            </w:r>
          </w:p>
        </w:tc>
        <w:tc>
          <w:tcPr>
            <w:tcW w:w="824" w:type="dxa"/>
            <w:shd w:val="clear" w:color="auto" w:fill="auto"/>
            <w:vAlign w:val="top"/>
          </w:tcPr>
          <w:p w14:paraId="20F88EBC">
            <w:pPr>
              <w:widowControl w:val="0"/>
              <w:numPr>
                <w:ilvl w:val="0"/>
                <w:numId w:val="0"/>
              </w:numPr>
              <w:ind w:left="0" w:leftChars="0" w:firstLine="0" w:firstLineChars="0"/>
              <w:jc w:val="left"/>
              <w:rPr>
                <w:rFonts w:hint="default" w:asciiTheme="minorHAnsi" w:hAnsiTheme="minorHAnsi" w:eastAsiaTheme="minorEastAsia" w:cstheme="minorBidi"/>
                <w:kern w:val="2"/>
                <w:sz w:val="21"/>
                <w:szCs w:val="21"/>
                <w:u w:val="none"/>
                <w:vertAlign w:val="baseline"/>
                <w:lang w:val="en-US" w:eastAsia="zh-CN" w:bidi="ar-SA"/>
              </w:rPr>
            </w:pPr>
            <w:r>
              <w:rPr>
                <w:rFonts w:hint="eastAsia"/>
                <w:sz w:val="21"/>
                <w:szCs w:val="21"/>
                <w:u w:val="none"/>
                <w:vertAlign w:val="baseline"/>
                <w:lang w:val="en-US" w:eastAsia="zh-CN"/>
              </w:rPr>
              <w:t>900~1200</w:t>
            </w:r>
          </w:p>
        </w:tc>
        <w:tc>
          <w:tcPr>
            <w:tcW w:w="827" w:type="dxa"/>
            <w:shd w:val="clear" w:color="auto" w:fill="auto"/>
            <w:vAlign w:val="top"/>
          </w:tcPr>
          <w:p w14:paraId="0D6EA28E">
            <w:pPr>
              <w:widowControl w:val="0"/>
              <w:numPr>
                <w:ilvl w:val="0"/>
                <w:numId w:val="0"/>
              </w:numPr>
              <w:ind w:left="0" w:leftChars="0" w:firstLine="0" w:firstLineChars="0"/>
              <w:jc w:val="left"/>
              <w:rPr>
                <w:rFonts w:hint="default"/>
                <w:sz w:val="21"/>
                <w:szCs w:val="21"/>
                <w:u w:val="none"/>
                <w:vertAlign w:val="baseline"/>
                <w:lang w:val="en-US" w:eastAsia="zh-CN"/>
              </w:rPr>
            </w:pPr>
            <w:r>
              <w:rPr>
                <w:rFonts w:hint="eastAsia"/>
                <w:sz w:val="21"/>
                <w:szCs w:val="21"/>
                <w:u w:val="none"/>
                <w:vertAlign w:val="baseline"/>
                <w:lang w:val="en-US" w:eastAsia="zh-CN"/>
              </w:rPr>
              <w:t>1200~4000</w:t>
            </w:r>
          </w:p>
        </w:tc>
        <w:tc>
          <w:tcPr>
            <w:tcW w:w="1410" w:type="dxa"/>
          </w:tcPr>
          <w:p w14:paraId="71C9DDA6">
            <w:pPr>
              <w:widowControl w:val="0"/>
              <w:numPr>
                <w:ilvl w:val="0"/>
                <w:numId w:val="0"/>
              </w:numPr>
              <w:jc w:val="left"/>
              <w:rPr>
                <w:rFonts w:hint="default"/>
                <w:sz w:val="21"/>
                <w:szCs w:val="21"/>
                <w:u w:val="none"/>
                <w:vertAlign w:val="baseline"/>
                <w:lang w:val="en-US" w:eastAsia="zh-CN"/>
              </w:rPr>
            </w:pPr>
          </w:p>
        </w:tc>
      </w:tr>
      <w:tr w14:paraId="0397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5EC1E5EB">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6FD5351C">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lang w:val="en-US" w:eastAsia="zh-CN"/>
              </w:rPr>
              <w:t>一</w:t>
            </w:r>
            <w:r>
              <w:rPr>
                <w:rFonts w:hint="eastAsia" w:ascii="方正书宋_GBK" w:hAnsi="方正书宋_GBK" w:eastAsia="方正书宋_GBK" w:cs="方正书宋_GBK"/>
                <w:color w:val="000000"/>
                <w:sz w:val="20"/>
                <w:szCs w:val="20"/>
              </w:rPr>
              <w:t>、污水处理生产成本（元</w:t>
            </w:r>
            <w:r>
              <w:rPr>
                <w:rFonts w:hint="eastAsia" w:ascii="方正书宋_GBK" w:hAnsi="方正书宋_GBK" w:eastAsia="方正书宋_GBK" w:cs="方正书宋_GBK"/>
                <w:color w:val="000000"/>
                <w:sz w:val="20"/>
                <w:szCs w:val="20"/>
                <w:lang w:val="en-US" w:eastAsia="zh-CN"/>
              </w:rPr>
              <w:t>/吨</w:t>
            </w:r>
            <w:r>
              <w:rPr>
                <w:rFonts w:hint="eastAsia" w:ascii="方正书宋_GBK" w:hAnsi="方正书宋_GBK" w:eastAsia="方正书宋_GBK" w:cs="方正书宋_GBK"/>
                <w:color w:val="000000"/>
                <w:sz w:val="20"/>
                <w:szCs w:val="20"/>
              </w:rPr>
              <w:t>）</w:t>
            </w:r>
          </w:p>
        </w:tc>
        <w:tc>
          <w:tcPr>
            <w:tcW w:w="824" w:type="dxa"/>
          </w:tcPr>
          <w:p w14:paraId="3829AAAB">
            <w:pPr>
              <w:widowControl w:val="0"/>
              <w:numPr>
                <w:ilvl w:val="0"/>
                <w:numId w:val="0"/>
              </w:numPr>
              <w:jc w:val="left"/>
              <w:rPr>
                <w:rFonts w:hint="eastAsia"/>
                <w:sz w:val="21"/>
                <w:szCs w:val="21"/>
                <w:u w:val="none"/>
                <w:vertAlign w:val="baseline"/>
                <w:lang w:val="en-US" w:eastAsia="zh-CN"/>
              </w:rPr>
            </w:pPr>
          </w:p>
        </w:tc>
        <w:tc>
          <w:tcPr>
            <w:tcW w:w="824" w:type="dxa"/>
          </w:tcPr>
          <w:p w14:paraId="4A23DFD4">
            <w:pPr>
              <w:widowControl w:val="0"/>
              <w:numPr>
                <w:ilvl w:val="0"/>
                <w:numId w:val="0"/>
              </w:numPr>
              <w:jc w:val="left"/>
              <w:rPr>
                <w:rFonts w:hint="eastAsia"/>
                <w:sz w:val="21"/>
                <w:szCs w:val="21"/>
                <w:u w:val="none"/>
                <w:vertAlign w:val="baseline"/>
                <w:lang w:val="en-US" w:eastAsia="zh-CN"/>
              </w:rPr>
            </w:pPr>
          </w:p>
        </w:tc>
        <w:tc>
          <w:tcPr>
            <w:tcW w:w="824" w:type="dxa"/>
          </w:tcPr>
          <w:p w14:paraId="36DA559D">
            <w:pPr>
              <w:widowControl w:val="0"/>
              <w:numPr>
                <w:ilvl w:val="0"/>
                <w:numId w:val="0"/>
              </w:numPr>
              <w:jc w:val="left"/>
              <w:rPr>
                <w:rFonts w:hint="eastAsia"/>
                <w:sz w:val="21"/>
                <w:szCs w:val="21"/>
                <w:u w:val="none"/>
                <w:vertAlign w:val="baseline"/>
                <w:lang w:val="en-US" w:eastAsia="zh-CN"/>
              </w:rPr>
            </w:pPr>
          </w:p>
        </w:tc>
        <w:tc>
          <w:tcPr>
            <w:tcW w:w="824" w:type="dxa"/>
          </w:tcPr>
          <w:p w14:paraId="48ABE0FB">
            <w:pPr>
              <w:widowControl w:val="0"/>
              <w:numPr>
                <w:ilvl w:val="0"/>
                <w:numId w:val="0"/>
              </w:numPr>
              <w:jc w:val="left"/>
              <w:rPr>
                <w:rFonts w:hint="eastAsia"/>
                <w:sz w:val="21"/>
                <w:szCs w:val="21"/>
                <w:u w:val="none"/>
                <w:vertAlign w:val="baseline"/>
                <w:lang w:val="en-US" w:eastAsia="zh-CN"/>
              </w:rPr>
            </w:pPr>
          </w:p>
        </w:tc>
        <w:tc>
          <w:tcPr>
            <w:tcW w:w="827" w:type="dxa"/>
          </w:tcPr>
          <w:p w14:paraId="3C71F6C8">
            <w:pPr>
              <w:widowControl w:val="0"/>
              <w:numPr>
                <w:ilvl w:val="0"/>
                <w:numId w:val="0"/>
              </w:numPr>
              <w:jc w:val="left"/>
              <w:rPr>
                <w:rFonts w:hint="eastAsia"/>
                <w:sz w:val="21"/>
                <w:szCs w:val="21"/>
                <w:u w:val="none"/>
                <w:vertAlign w:val="baseline"/>
                <w:lang w:val="en-US" w:eastAsia="zh-CN"/>
              </w:rPr>
            </w:pPr>
          </w:p>
        </w:tc>
        <w:tc>
          <w:tcPr>
            <w:tcW w:w="1410" w:type="dxa"/>
          </w:tcPr>
          <w:p w14:paraId="5B9F36D3">
            <w:pPr>
              <w:widowControl w:val="0"/>
              <w:numPr>
                <w:ilvl w:val="0"/>
                <w:numId w:val="0"/>
              </w:numPr>
              <w:jc w:val="left"/>
              <w:rPr>
                <w:rFonts w:hint="default"/>
                <w:sz w:val="21"/>
                <w:szCs w:val="21"/>
                <w:u w:val="none"/>
                <w:vertAlign w:val="baseline"/>
                <w:lang w:val="en-US" w:eastAsia="zh-CN"/>
              </w:rPr>
            </w:pPr>
            <w:r>
              <w:rPr>
                <w:rFonts w:hint="eastAsia"/>
                <w:sz w:val="21"/>
                <w:szCs w:val="21"/>
                <w:u w:val="none"/>
                <w:vertAlign w:val="baseline"/>
                <w:lang w:val="en-US" w:eastAsia="zh-CN"/>
              </w:rPr>
              <w:t>3至15项总和</w:t>
            </w:r>
          </w:p>
        </w:tc>
      </w:tr>
      <w:tr w14:paraId="0CEE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78C576DB">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3C77EA52">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药剂费</w:t>
            </w:r>
          </w:p>
        </w:tc>
        <w:tc>
          <w:tcPr>
            <w:tcW w:w="824" w:type="dxa"/>
          </w:tcPr>
          <w:p w14:paraId="34ED1330">
            <w:pPr>
              <w:widowControl w:val="0"/>
              <w:numPr>
                <w:ilvl w:val="0"/>
                <w:numId w:val="0"/>
              </w:numPr>
              <w:jc w:val="left"/>
              <w:rPr>
                <w:rFonts w:hint="eastAsia"/>
                <w:sz w:val="21"/>
                <w:szCs w:val="21"/>
                <w:u w:val="none"/>
                <w:vertAlign w:val="baseline"/>
                <w:lang w:val="en-US" w:eastAsia="zh-CN"/>
              </w:rPr>
            </w:pPr>
          </w:p>
        </w:tc>
        <w:tc>
          <w:tcPr>
            <w:tcW w:w="824" w:type="dxa"/>
          </w:tcPr>
          <w:p w14:paraId="1CA61989">
            <w:pPr>
              <w:widowControl w:val="0"/>
              <w:numPr>
                <w:ilvl w:val="0"/>
                <w:numId w:val="0"/>
              </w:numPr>
              <w:jc w:val="left"/>
              <w:rPr>
                <w:rFonts w:hint="eastAsia"/>
                <w:sz w:val="21"/>
                <w:szCs w:val="21"/>
                <w:u w:val="none"/>
                <w:vertAlign w:val="baseline"/>
                <w:lang w:val="en-US" w:eastAsia="zh-CN"/>
              </w:rPr>
            </w:pPr>
          </w:p>
        </w:tc>
        <w:tc>
          <w:tcPr>
            <w:tcW w:w="824" w:type="dxa"/>
          </w:tcPr>
          <w:p w14:paraId="3BC78D04">
            <w:pPr>
              <w:widowControl w:val="0"/>
              <w:numPr>
                <w:ilvl w:val="0"/>
                <w:numId w:val="0"/>
              </w:numPr>
              <w:jc w:val="left"/>
              <w:rPr>
                <w:rFonts w:hint="eastAsia"/>
                <w:sz w:val="21"/>
                <w:szCs w:val="21"/>
                <w:u w:val="none"/>
                <w:vertAlign w:val="baseline"/>
                <w:lang w:val="en-US" w:eastAsia="zh-CN"/>
              </w:rPr>
            </w:pPr>
          </w:p>
        </w:tc>
        <w:tc>
          <w:tcPr>
            <w:tcW w:w="824" w:type="dxa"/>
          </w:tcPr>
          <w:p w14:paraId="7BA8985B">
            <w:pPr>
              <w:widowControl w:val="0"/>
              <w:numPr>
                <w:ilvl w:val="0"/>
                <w:numId w:val="0"/>
              </w:numPr>
              <w:jc w:val="left"/>
              <w:rPr>
                <w:rFonts w:hint="eastAsia"/>
                <w:sz w:val="21"/>
                <w:szCs w:val="21"/>
                <w:u w:val="none"/>
                <w:vertAlign w:val="baseline"/>
                <w:lang w:val="en-US" w:eastAsia="zh-CN"/>
              </w:rPr>
            </w:pPr>
          </w:p>
        </w:tc>
        <w:tc>
          <w:tcPr>
            <w:tcW w:w="827" w:type="dxa"/>
          </w:tcPr>
          <w:p w14:paraId="09010BC5">
            <w:pPr>
              <w:widowControl w:val="0"/>
              <w:numPr>
                <w:ilvl w:val="0"/>
                <w:numId w:val="0"/>
              </w:numPr>
              <w:jc w:val="left"/>
              <w:rPr>
                <w:rFonts w:hint="eastAsia"/>
                <w:sz w:val="21"/>
                <w:szCs w:val="21"/>
                <w:u w:val="none"/>
                <w:vertAlign w:val="baseline"/>
                <w:lang w:val="en-US" w:eastAsia="zh-CN"/>
              </w:rPr>
            </w:pPr>
          </w:p>
        </w:tc>
        <w:tc>
          <w:tcPr>
            <w:tcW w:w="1410" w:type="dxa"/>
          </w:tcPr>
          <w:p w14:paraId="392A3602">
            <w:pPr>
              <w:widowControl w:val="0"/>
              <w:numPr>
                <w:ilvl w:val="0"/>
                <w:numId w:val="0"/>
              </w:numPr>
              <w:jc w:val="left"/>
              <w:rPr>
                <w:rFonts w:hint="eastAsia"/>
                <w:sz w:val="21"/>
                <w:szCs w:val="21"/>
                <w:u w:val="none"/>
                <w:vertAlign w:val="baseline"/>
                <w:lang w:val="en-US" w:eastAsia="zh-CN"/>
              </w:rPr>
            </w:pPr>
          </w:p>
        </w:tc>
      </w:tr>
      <w:tr w14:paraId="49AD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276F037B">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2E4F4E20">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动力费</w:t>
            </w:r>
          </w:p>
        </w:tc>
        <w:tc>
          <w:tcPr>
            <w:tcW w:w="824" w:type="dxa"/>
          </w:tcPr>
          <w:p w14:paraId="082C4EB3">
            <w:pPr>
              <w:widowControl w:val="0"/>
              <w:numPr>
                <w:ilvl w:val="0"/>
                <w:numId w:val="0"/>
              </w:numPr>
              <w:jc w:val="left"/>
              <w:rPr>
                <w:rFonts w:hint="eastAsia"/>
                <w:sz w:val="21"/>
                <w:szCs w:val="21"/>
                <w:u w:val="none"/>
                <w:vertAlign w:val="baseline"/>
                <w:lang w:val="en-US" w:eastAsia="zh-CN"/>
              </w:rPr>
            </w:pPr>
          </w:p>
        </w:tc>
        <w:tc>
          <w:tcPr>
            <w:tcW w:w="824" w:type="dxa"/>
          </w:tcPr>
          <w:p w14:paraId="42D38111">
            <w:pPr>
              <w:widowControl w:val="0"/>
              <w:numPr>
                <w:ilvl w:val="0"/>
                <w:numId w:val="0"/>
              </w:numPr>
              <w:jc w:val="left"/>
              <w:rPr>
                <w:rFonts w:hint="eastAsia"/>
                <w:sz w:val="21"/>
                <w:szCs w:val="21"/>
                <w:u w:val="none"/>
                <w:vertAlign w:val="baseline"/>
                <w:lang w:val="en-US" w:eastAsia="zh-CN"/>
              </w:rPr>
            </w:pPr>
          </w:p>
        </w:tc>
        <w:tc>
          <w:tcPr>
            <w:tcW w:w="824" w:type="dxa"/>
          </w:tcPr>
          <w:p w14:paraId="6233A661">
            <w:pPr>
              <w:widowControl w:val="0"/>
              <w:numPr>
                <w:ilvl w:val="0"/>
                <w:numId w:val="0"/>
              </w:numPr>
              <w:jc w:val="left"/>
              <w:rPr>
                <w:rFonts w:hint="eastAsia"/>
                <w:sz w:val="21"/>
                <w:szCs w:val="21"/>
                <w:u w:val="none"/>
                <w:vertAlign w:val="baseline"/>
                <w:lang w:val="en-US" w:eastAsia="zh-CN"/>
              </w:rPr>
            </w:pPr>
          </w:p>
        </w:tc>
        <w:tc>
          <w:tcPr>
            <w:tcW w:w="824" w:type="dxa"/>
          </w:tcPr>
          <w:p w14:paraId="655D9F80">
            <w:pPr>
              <w:widowControl w:val="0"/>
              <w:numPr>
                <w:ilvl w:val="0"/>
                <w:numId w:val="0"/>
              </w:numPr>
              <w:jc w:val="left"/>
              <w:rPr>
                <w:rFonts w:hint="eastAsia"/>
                <w:sz w:val="21"/>
                <w:szCs w:val="21"/>
                <w:u w:val="none"/>
                <w:vertAlign w:val="baseline"/>
                <w:lang w:val="en-US" w:eastAsia="zh-CN"/>
              </w:rPr>
            </w:pPr>
          </w:p>
        </w:tc>
        <w:tc>
          <w:tcPr>
            <w:tcW w:w="827" w:type="dxa"/>
          </w:tcPr>
          <w:p w14:paraId="139CC4BC">
            <w:pPr>
              <w:widowControl w:val="0"/>
              <w:numPr>
                <w:ilvl w:val="0"/>
                <w:numId w:val="0"/>
              </w:numPr>
              <w:jc w:val="left"/>
              <w:rPr>
                <w:rFonts w:hint="eastAsia"/>
                <w:sz w:val="21"/>
                <w:szCs w:val="21"/>
                <w:u w:val="none"/>
                <w:vertAlign w:val="baseline"/>
                <w:lang w:val="en-US" w:eastAsia="zh-CN"/>
              </w:rPr>
            </w:pPr>
          </w:p>
        </w:tc>
        <w:tc>
          <w:tcPr>
            <w:tcW w:w="1410" w:type="dxa"/>
          </w:tcPr>
          <w:p w14:paraId="4991F3EA">
            <w:pPr>
              <w:widowControl w:val="0"/>
              <w:numPr>
                <w:ilvl w:val="0"/>
                <w:numId w:val="0"/>
              </w:numPr>
              <w:jc w:val="left"/>
              <w:rPr>
                <w:rFonts w:hint="eastAsia"/>
                <w:sz w:val="21"/>
                <w:szCs w:val="21"/>
                <w:u w:val="none"/>
                <w:vertAlign w:val="baseline"/>
                <w:lang w:val="en-US" w:eastAsia="zh-CN"/>
              </w:rPr>
            </w:pPr>
          </w:p>
        </w:tc>
      </w:tr>
      <w:tr w14:paraId="3C88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7A4383E6">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1B8AFB38">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水费</w:t>
            </w:r>
          </w:p>
        </w:tc>
        <w:tc>
          <w:tcPr>
            <w:tcW w:w="824" w:type="dxa"/>
          </w:tcPr>
          <w:p w14:paraId="5B786BC2">
            <w:pPr>
              <w:widowControl w:val="0"/>
              <w:numPr>
                <w:ilvl w:val="0"/>
                <w:numId w:val="0"/>
              </w:numPr>
              <w:jc w:val="left"/>
              <w:rPr>
                <w:rFonts w:hint="eastAsia"/>
                <w:sz w:val="21"/>
                <w:szCs w:val="21"/>
                <w:u w:val="none"/>
                <w:vertAlign w:val="baseline"/>
                <w:lang w:val="en-US" w:eastAsia="zh-CN"/>
              </w:rPr>
            </w:pPr>
          </w:p>
        </w:tc>
        <w:tc>
          <w:tcPr>
            <w:tcW w:w="824" w:type="dxa"/>
          </w:tcPr>
          <w:p w14:paraId="22376DB5">
            <w:pPr>
              <w:widowControl w:val="0"/>
              <w:numPr>
                <w:ilvl w:val="0"/>
                <w:numId w:val="0"/>
              </w:numPr>
              <w:jc w:val="left"/>
              <w:rPr>
                <w:rFonts w:hint="eastAsia"/>
                <w:sz w:val="21"/>
                <w:szCs w:val="21"/>
                <w:u w:val="none"/>
                <w:vertAlign w:val="baseline"/>
                <w:lang w:val="en-US" w:eastAsia="zh-CN"/>
              </w:rPr>
            </w:pPr>
          </w:p>
        </w:tc>
        <w:tc>
          <w:tcPr>
            <w:tcW w:w="824" w:type="dxa"/>
          </w:tcPr>
          <w:p w14:paraId="7421003E">
            <w:pPr>
              <w:widowControl w:val="0"/>
              <w:numPr>
                <w:ilvl w:val="0"/>
                <w:numId w:val="0"/>
              </w:numPr>
              <w:jc w:val="left"/>
              <w:rPr>
                <w:rFonts w:hint="eastAsia"/>
                <w:sz w:val="21"/>
                <w:szCs w:val="21"/>
                <w:u w:val="none"/>
                <w:vertAlign w:val="baseline"/>
                <w:lang w:val="en-US" w:eastAsia="zh-CN"/>
              </w:rPr>
            </w:pPr>
          </w:p>
        </w:tc>
        <w:tc>
          <w:tcPr>
            <w:tcW w:w="824" w:type="dxa"/>
          </w:tcPr>
          <w:p w14:paraId="7E514175">
            <w:pPr>
              <w:widowControl w:val="0"/>
              <w:numPr>
                <w:ilvl w:val="0"/>
                <w:numId w:val="0"/>
              </w:numPr>
              <w:jc w:val="left"/>
              <w:rPr>
                <w:rFonts w:hint="eastAsia"/>
                <w:sz w:val="21"/>
                <w:szCs w:val="21"/>
                <w:u w:val="none"/>
                <w:vertAlign w:val="baseline"/>
                <w:lang w:val="en-US" w:eastAsia="zh-CN"/>
              </w:rPr>
            </w:pPr>
          </w:p>
        </w:tc>
        <w:tc>
          <w:tcPr>
            <w:tcW w:w="827" w:type="dxa"/>
          </w:tcPr>
          <w:p w14:paraId="49432724">
            <w:pPr>
              <w:widowControl w:val="0"/>
              <w:numPr>
                <w:ilvl w:val="0"/>
                <w:numId w:val="0"/>
              </w:numPr>
              <w:jc w:val="left"/>
              <w:rPr>
                <w:rFonts w:hint="eastAsia"/>
                <w:sz w:val="21"/>
                <w:szCs w:val="21"/>
                <w:u w:val="none"/>
                <w:vertAlign w:val="baseline"/>
                <w:lang w:val="en-US" w:eastAsia="zh-CN"/>
              </w:rPr>
            </w:pPr>
          </w:p>
        </w:tc>
        <w:tc>
          <w:tcPr>
            <w:tcW w:w="1410" w:type="dxa"/>
          </w:tcPr>
          <w:p w14:paraId="53BB4507">
            <w:pPr>
              <w:widowControl w:val="0"/>
              <w:numPr>
                <w:ilvl w:val="0"/>
                <w:numId w:val="0"/>
              </w:numPr>
              <w:jc w:val="left"/>
              <w:rPr>
                <w:rFonts w:hint="eastAsia"/>
                <w:sz w:val="21"/>
                <w:szCs w:val="21"/>
                <w:u w:val="none"/>
                <w:vertAlign w:val="baseline"/>
                <w:lang w:val="en-US" w:eastAsia="zh-CN"/>
              </w:rPr>
            </w:pPr>
          </w:p>
        </w:tc>
      </w:tr>
      <w:tr w14:paraId="1F9D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7D2A3422">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3B5D66B4">
            <w:pPr>
              <w:pStyle w:val="7"/>
              <w:keepNext w:val="0"/>
              <w:keepLines w:val="0"/>
              <w:widowControl/>
              <w:numPr>
                <w:ilvl w:val="0"/>
                <w:numId w:val="0"/>
              </w:numPr>
              <w:suppressLineNumbers w:val="0"/>
              <w:ind w:left="0" w:leftChars="0" w:firstLine="0" w:firstLineChars="0"/>
              <w:jc w:val="left"/>
              <w:rPr>
                <w:rFonts w:hint="eastAsia" w:ascii="方正书宋_GBK" w:hAnsi="方正书宋_GBK" w:eastAsia="方正书宋_GBK" w:cs="方正书宋_GBK"/>
                <w:color w:val="000000"/>
                <w:kern w:val="0"/>
                <w:sz w:val="20"/>
                <w:szCs w:val="20"/>
                <w:lang w:val="en-US" w:eastAsia="zh-CN" w:bidi="ar"/>
              </w:rPr>
            </w:pPr>
            <w:r>
              <w:rPr>
                <w:rFonts w:hint="eastAsia" w:ascii="方正书宋_GBK" w:hAnsi="方正书宋_GBK" w:eastAsia="方正书宋_GBK" w:cs="方正书宋_GBK"/>
                <w:color w:val="000000"/>
                <w:sz w:val="20"/>
                <w:szCs w:val="20"/>
              </w:rPr>
              <w:t>机物料消耗</w:t>
            </w:r>
          </w:p>
        </w:tc>
        <w:tc>
          <w:tcPr>
            <w:tcW w:w="824" w:type="dxa"/>
          </w:tcPr>
          <w:p w14:paraId="70432613">
            <w:pPr>
              <w:widowControl w:val="0"/>
              <w:numPr>
                <w:ilvl w:val="0"/>
                <w:numId w:val="0"/>
              </w:numPr>
              <w:jc w:val="left"/>
              <w:rPr>
                <w:rFonts w:hint="eastAsia"/>
                <w:sz w:val="21"/>
                <w:szCs w:val="21"/>
                <w:u w:val="none"/>
                <w:vertAlign w:val="baseline"/>
                <w:lang w:val="en-US" w:eastAsia="zh-CN"/>
              </w:rPr>
            </w:pPr>
          </w:p>
        </w:tc>
        <w:tc>
          <w:tcPr>
            <w:tcW w:w="824" w:type="dxa"/>
          </w:tcPr>
          <w:p w14:paraId="58C7E887">
            <w:pPr>
              <w:widowControl w:val="0"/>
              <w:numPr>
                <w:ilvl w:val="0"/>
                <w:numId w:val="0"/>
              </w:numPr>
              <w:jc w:val="left"/>
              <w:rPr>
                <w:rFonts w:hint="eastAsia"/>
                <w:sz w:val="21"/>
                <w:szCs w:val="21"/>
                <w:u w:val="none"/>
                <w:vertAlign w:val="baseline"/>
                <w:lang w:val="en-US" w:eastAsia="zh-CN"/>
              </w:rPr>
            </w:pPr>
          </w:p>
        </w:tc>
        <w:tc>
          <w:tcPr>
            <w:tcW w:w="824" w:type="dxa"/>
          </w:tcPr>
          <w:p w14:paraId="626A33AC">
            <w:pPr>
              <w:widowControl w:val="0"/>
              <w:numPr>
                <w:ilvl w:val="0"/>
                <w:numId w:val="0"/>
              </w:numPr>
              <w:jc w:val="left"/>
              <w:rPr>
                <w:rFonts w:hint="eastAsia"/>
                <w:sz w:val="21"/>
                <w:szCs w:val="21"/>
                <w:u w:val="none"/>
                <w:vertAlign w:val="baseline"/>
                <w:lang w:val="en-US" w:eastAsia="zh-CN"/>
              </w:rPr>
            </w:pPr>
          </w:p>
        </w:tc>
        <w:tc>
          <w:tcPr>
            <w:tcW w:w="824" w:type="dxa"/>
          </w:tcPr>
          <w:p w14:paraId="4862C313">
            <w:pPr>
              <w:widowControl w:val="0"/>
              <w:numPr>
                <w:ilvl w:val="0"/>
                <w:numId w:val="0"/>
              </w:numPr>
              <w:jc w:val="left"/>
              <w:rPr>
                <w:rFonts w:hint="eastAsia"/>
                <w:sz w:val="21"/>
                <w:szCs w:val="21"/>
                <w:u w:val="none"/>
                <w:vertAlign w:val="baseline"/>
                <w:lang w:val="en-US" w:eastAsia="zh-CN"/>
              </w:rPr>
            </w:pPr>
          </w:p>
        </w:tc>
        <w:tc>
          <w:tcPr>
            <w:tcW w:w="827" w:type="dxa"/>
          </w:tcPr>
          <w:p w14:paraId="3D522B7C">
            <w:pPr>
              <w:widowControl w:val="0"/>
              <w:numPr>
                <w:ilvl w:val="0"/>
                <w:numId w:val="0"/>
              </w:numPr>
              <w:jc w:val="left"/>
              <w:rPr>
                <w:rFonts w:hint="eastAsia"/>
                <w:sz w:val="21"/>
                <w:szCs w:val="21"/>
                <w:u w:val="none"/>
                <w:vertAlign w:val="baseline"/>
                <w:lang w:val="en-US" w:eastAsia="zh-CN"/>
              </w:rPr>
            </w:pPr>
          </w:p>
        </w:tc>
        <w:tc>
          <w:tcPr>
            <w:tcW w:w="1410" w:type="dxa"/>
          </w:tcPr>
          <w:p w14:paraId="206D1231">
            <w:pPr>
              <w:widowControl w:val="0"/>
              <w:numPr>
                <w:ilvl w:val="0"/>
                <w:numId w:val="0"/>
              </w:numPr>
              <w:jc w:val="left"/>
              <w:rPr>
                <w:rFonts w:hint="eastAsia"/>
                <w:sz w:val="21"/>
                <w:szCs w:val="21"/>
                <w:u w:val="none"/>
                <w:vertAlign w:val="baseline"/>
                <w:lang w:val="en-US" w:eastAsia="zh-CN"/>
              </w:rPr>
            </w:pPr>
          </w:p>
        </w:tc>
      </w:tr>
      <w:tr w14:paraId="679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4805C512">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28B71BCA">
            <w:pPr>
              <w:pStyle w:val="7"/>
              <w:keepNext w:val="0"/>
              <w:keepLines w:val="0"/>
              <w:widowControl/>
              <w:numPr>
                <w:ilvl w:val="0"/>
                <w:numId w:val="0"/>
              </w:numPr>
              <w:suppressLineNumbers w:val="0"/>
              <w:ind w:left="0" w:leftChars="0" w:firstLine="0" w:firstLineChars="0"/>
              <w:jc w:val="left"/>
              <w:rPr>
                <w:rFonts w:hint="eastAsia" w:ascii="方正书宋_GBK" w:hAnsi="方正书宋_GBK" w:eastAsia="方正书宋_GBK" w:cs="方正书宋_GBK"/>
                <w:color w:val="000000"/>
                <w:kern w:val="0"/>
                <w:sz w:val="20"/>
                <w:szCs w:val="20"/>
                <w:lang w:val="en-US" w:eastAsia="zh-CN" w:bidi="ar"/>
              </w:rPr>
            </w:pPr>
            <w:r>
              <w:rPr>
                <w:rFonts w:hint="eastAsia" w:ascii="方正书宋_GBK" w:hAnsi="方正书宋_GBK" w:eastAsia="方正书宋_GBK" w:cs="方正书宋_GBK"/>
                <w:color w:val="000000"/>
                <w:sz w:val="20"/>
                <w:szCs w:val="20"/>
                <w:lang w:val="en-US" w:eastAsia="zh-CN"/>
              </w:rPr>
              <w:t>检修维护</w:t>
            </w:r>
            <w:r>
              <w:rPr>
                <w:rFonts w:hint="eastAsia" w:ascii="方正书宋_GBK" w:hAnsi="方正书宋_GBK" w:eastAsia="方正书宋_GBK" w:cs="方正书宋_GBK"/>
                <w:color w:val="000000"/>
                <w:sz w:val="20"/>
                <w:szCs w:val="20"/>
              </w:rPr>
              <w:t>修理费</w:t>
            </w:r>
          </w:p>
        </w:tc>
        <w:tc>
          <w:tcPr>
            <w:tcW w:w="824" w:type="dxa"/>
          </w:tcPr>
          <w:p w14:paraId="1B0200D1">
            <w:pPr>
              <w:widowControl w:val="0"/>
              <w:numPr>
                <w:ilvl w:val="0"/>
                <w:numId w:val="0"/>
              </w:numPr>
              <w:jc w:val="left"/>
              <w:rPr>
                <w:rFonts w:hint="eastAsia"/>
                <w:sz w:val="21"/>
                <w:szCs w:val="21"/>
                <w:u w:val="none"/>
                <w:vertAlign w:val="baseline"/>
                <w:lang w:val="en-US" w:eastAsia="zh-CN"/>
              </w:rPr>
            </w:pPr>
          </w:p>
        </w:tc>
        <w:tc>
          <w:tcPr>
            <w:tcW w:w="824" w:type="dxa"/>
          </w:tcPr>
          <w:p w14:paraId="169077EF">
            <w:pPr>
              <w:widowControl w:val="0"/>
              <w:numPr>
                <w:ilvl w:val="0"/>
                <w:numId w:val="0"/>
              </w:numPr>
              <w:jc w:val="left"/>
              <w:rPr>
                <w:rFonts w:hint="eastAsia"/>
                <w:sz w:val="21"/>
                <w:szCs w:val="21"/>
                <w:u w:val="none"/>
                <w:vertAlign w:val="baseline"/>
                <w:lang w:val="en-US" w:eastAsia="zh-CN"/>
              </w:rPr>
            </w:pPr>
          </w:p>
        </w:tc>
        <w:tc>
          <w:tcPr>
            <w:tcW w:w="824" w:type="dxa"/>
          </w:tcPr>
          <w:p w14:paraId="59FF9EB1">
            <w:pPr>
              <w:widowControl w:val="0"/>
              <w:numPr>
                <w:ilvl w:val="0"/>
                <w:numId w:val="0"/>
              </w:numPr>
              <w:jc w:val="left"/>
              <w:rPr>
                <w:rFonts w:hint="eastAsia"/>
                <w:sz w:val="21"/>
                <w:szCs w:val="21"/>
                <w:u w:val="none"/>
                <w:vertAlign w:val="baseline"/>
                <w:lang w:val="en-US" w:eastAsia="zh-CN"/>
              </w:rPr>
            </w:pPr>
          </w:p>
        </w:tc>
        <w:tc>
          <w:tcPr>
            <w:tcW w:w="824" w:type="dxa"/>
          </w:tcPr>
          <w:p w14:paraId="310EC8B4">
            <w:pPr>
              <w:widowControl w:val="0"/>
              <w:numPr>
                <w:ilvl w:val="0"/>
                <w:numId w:val="0"/>
              </w:numPr>
              <w:jc w:val="left"/>
              <w:rPr>
                <w:rFonts w:hint="eastAsia"/>
                <w:sz w:val="21"/>
                <w:szCs w:val="21"/>
                <w:u w:val="none"/>
                <w:vertAlign w:val="baseline"/>
                <w:lang w:val="en-US" w:eastAsia="zh-CN"/>
              </w:rPr>
            </w:pPr>
          </w:p>
        </w:tc>
        <w:tc>
          <w:tcPr>
            <w:tcW w:w="827" w:type="dxa"/>
          </w:tcPr>
          <w:p w14:paraId="7820946D">
            <w:pPr>
              <w:widowControl w:val="0"/>
              <w:numPr>
                <w:ilvl w:val="0"/>
                <w:numId w:val="0"/>
              </w:numPr>
              <w:jc w:val="left"/>
              <w:rPr>
                <w:rFonts w:hint="eastAsia"/>
                <w:sz w:val="21"/>
                <w:szCs w:val="21"/>
                <w:u w:val="none"/>
                <w:vertAlign w:val="baseline"/>
                <w:lang w:val="en-US" w:eastAsia="zh-CN"/>
              </w:rPr>
            </w:pPr>
          </w:p>
        </w:tc>
        <w:tc>
          <w:tcPr>
            <w:tcW w:w="1410" w:type="dxa"/>
          </w:tcPr>
          <w:p w14:paraId="5E673A91">
            <w:pPr>
              <w:widowControl w:val="0"/>
              <w:numPr>
                <w:ilvl w:val="0"/>
                <w:numId w:val="0"/>
              </w:numPr>
              <w:jc w:val="left"/>
              <w:rPr>
                <w:rFonts w:hint="eastAsia"/>
                <w:sz w:val="21"/>
                <w:szCs w:val="21"/>
                <w:u w:val="none"/>
                <w:vertAlign w:val="baseline"/>
                <w:lang w:val="en-US" w:eastAsia="zh-CN"/>
              </w:rPr>
            </w:pPr>
          </w:p>
        </w:tc>
      </w:tr>
      <w:tr w14:paraId="4914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5C2BEBC1">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7FA220F1">
            <w:pPr>
              <w:pStyle w:val="7"/>
              <w:keepNext w:val="0"/>
              <w:keepLines w:val="0"/>
              <w:widowControl/>
              <w:numPr>
                <w:ilvl w:val="0"/>
                <w:numId w:val="0"/>
              </w:numPr>
              <w:suppressLineNumbers w:val="0"/>
              <w:ind w:left="0" w:leftChars="0" w:firstLine="0" w:firstLineChars="0"/>
              <w:jc w:val="left"/>
              <w:rPr>
                <w:rFonts w:hint="eastAsia" w:ascii="方正书宋_GBK" w:hAnsi="方正书宋_GBK" w:eastAsia="方正书宋_GBK" w:cs="方正书宋_GBK"/>
                <w:color w:val="000000"/>
                <w:kern w:val="0"/>
                <w:sz w:val="20"/>
                <w:szCs w:val="20"/>
                <w:lang w:val="en-US" w:eastAsia="zh-CN" w:bidi="ar"/>
              </w:rPr>
            </w:pPr>
            <w:r>
              <w:rPr>
                <w:rFonts w:hint="eastAsia" w:ascii="方正书宋_GBK" w:hAnsi="方正书宋_GBK" w:eastAsia="方正书宋_GBK" w:cs="方正书宋_GBK"/>
                <w:color w:val="000000"/>
                <w:sz w:val="20"/>
                <w:szCs w:val="20"/>
              </w:rPr>
              <w:t>监测检验费</w:t>
            </w:r>
          </w:p>
        </w:tc>
        <w:tc>
          <w:tcPr>
            <w:tcW w:w="824" w:type="dxa"/>
          </w:tcPr>
          <w:p w14:paraId="58CB9AB3">
            <w:pPr>
              <w:widowControl w:val="0"/>
              <w:numPr>
                <w:ilvl w:val="0"/>
                <w:numId w:val="0"/>
              </w:numPr>
              <w:jc w:val="left"/>
              <w:rPr>
                <w:rFonts w:hint="eastAsia"/>
                <w:sz w:val="21"/>
                <w:szCs w:val="21"/>
                <w:u w:val="none"/>
                <w:vertAlign w:val="baseline"/>
                <w:lang w:val="en-US" w:eastAsia="zh-CN"/>
              </w:rPr>
            </w:pPr>
          </w:p>
        </w:tc>
        <w:tc>
          <w:tcPr>
            <w:tcW w:w="824" w:type="dxa"/>
          </w:tcPr>
          <w:p w14:paraId="0F4FFAE0">
            <w:pPr>
              <w:widowControl w:val="0"/>
              <w:numPr>
                <w:ilvl w:val="0"/>
                <w:numId w:val="0"/>
              </w:numPr>
              <w:jc w:val="left"/>
              <w:rPr>
                <w:rFonts w:hint="eastAsia"/>
                <w:sz w:val="21"/>
                <w:szCs w:val="21"/>
                <w:u w:val="none"/>
                <w:vertAlign w:val="baseline"/>
                <w:lang w:val="en-US" w:eastAsia="zh-CN"/>
              </w:rPr>
            </w:pPr>
          </w:p>
        </w:tc>
        <w:tc>
          <w:tcPr>
            <w:tcW w:w="824" w:type="dxa"/>
          </w:tcPr>
          <w:p w14:paraId="29D22B08">
            <w:pPr>
              <w:widowControl w:val="0"/>
              <w:numPr>
                <w:ilvl w:val="0"/>
                <w:numId w:val="0"/>
              </w:numPr>
              <w:jc w:val="left"/>
              <w:rPr>
                <w:rFonts w:hint="eastAsia"/>
                <w:sz w:val="21"/>
                <w:szCs w:val="21"/>
                <w:u w:val="none"/>
                <w:vertAlign w:val="baseline"/>
                <w:lang w:val="en-US" w:eastAsia="zh-CN"/>
              </w:rPr>
            </w:pPr>
          </w:p>
        </w:tc>
        <w:tc>
          <w:tcPr>
            <w:tcW w:w="824" w:type="dxa"/>
          </w:tcPr>
          <w:p w14:paraId="1825D33E">
            <w:pPr>
              <w:widowControl w:val="0"/>
              <w:numPr>
                <w:ilvl w:val="0"/>
                <w:numId w:val="0"/>
              </w:numPr>
              <w:jc w:val="left"/>
              <w:rPr>
                <w:rFonts w:hint="eastAsia"/>
                <w:sz w:val="21"/>
                <w:szCs w:val="21"/>
                <w:u w:val="none"/>
                <w:vertAlign w:val="baseline"/>
                <w:lang w:val="en-US" w:eastAsia="zh-CN"/>
              </w:rPr>
            </w:pPr>
          </w:p>
        </w:tc>
        <w:tc>
          <w:tcPr>
            <w:tcW w:w="827" w:type="dxa"/>
          </w:tcPr>
          <w:p w14:paraId="58424CC2">
            <w:pPr>
              <w:widowControl w:val="0"/>
              <w:numPr>
                <w:ilvl w:val="0"/>
                <w:numId w:val="0"/>
              </w:numPr>
              <w:jc w:val="left"/>
              <w:rPr>
                <w:rFonts w:hint="eastAsia"/>
                <w:sz w:val="21"/>
                <w:szCs w:val="21"/>
                <w:u w:val="none"/>
                <w:vertAlign w:val="baseline"/>
                <w:lang w:val="en-US" w:eastAsia="zh-CN"/>
              </w:rPr>
            </w:pPr>
          </w:p>
        </w:tc>
        <w:tc>
          <w:tcPr>
            <w:tcW w:w="1410" w:type="dxa"/>
          </w:tcPr>
          <w:p w14:paraId="5C507F65">
            <w:pPr>
              <w:widowControl w:val="0"/>
              <w:numPr>
                <w:ilvl w:val="0"/>
                <w:numId w:val="0"/>
              </w:numPr>
              <w:jc w:val="left"/>
              <w:rPr>
                <w:rFonts w:hint="eastAsia"/>
                <w:sz w:val="21"/>
                <w:szCs w:val="21"/>
                <w:u w:val="none"/>
                <w:vertAlign w:val="baseline"/>
                <w:lang w:val="en-US" w:eastAsia="zh-CN"/>
              </w:rPr>
            </w:pPr>
          </w:p>
        </w:tc>
      </w:tr>
      <w:tr w14:paraId="1F35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5E5C7DDD">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49983E29">
            <w:pPr>
              <w:pStyle w:val="7"/>
              <w:keepNext w:val="0"/>
              <w:keepLines w:val="0"/>
              <w:widowControl/>
              <w:numPr>
                <w:ilvl w:val="0"/>
                <w:numId w:val="0"/>
              </w:numPr>
              <w:suppressLineNumbers w:val="0"/>
              <w:ind w:left="0" w:leftChars="0" w:firstLine="0" w:firstLineChars="0"/>
              <w:jc w:val="left"/>
              <w:rPr>
                <w:rFonts w:hint="eastAsia" w:ascii="方正书宋_GBK" w:hAnsi="方正书宋_GBK" w:eastAsia="方正书宋_GBK" w:cs="方正书宋_GBK"/>
                <w:color w:val="000000"/>
                <w:kern w:val="0"/>
                <w:sz w:val="20"/>
                <w:szCs w:val="20"/>
                <w:lang w:val="en-US" w:eastAsia="zh-CN" w:bidi="ar"/>
              </w:rPr>
            </w:pPr>
            <w:r>
              <w:rPr>
                <w:rFonts w:hint="eastAsia" w:ascii="方正书宋_GBK" w:hAnsi="方正书宋_GBK" w:eastAsia="方正书宋_GBK" w:cs="方正书宋_GBK"/>
                <w:color w:val="000000"/>
                <w:sz w:val="20"/>
                <w:szCs w:val="20"/>
                <w:lang w:val="en-US" w:eastAsia="zh-CN"/>
              </w:rPr>
              <w:t>厂外管网维护费</w:t>
            </w:r>
          </w:p>
        </w:tc>
        <w:tc>
          <w:tcPr>
            <w:tcW w:w="824" w:type="dxa"/>
          </w:tcPr>
          <w:p w14:paraId="5A51AD84">
            <w:pPr>
              <w:widowControl w:val="0"/>
              <w:numPr>
                <w:ilvl w:val="0"/>
                <w:numId w:val="0"/>
              </w:numPr>
              <w:jc w:val="left"/>
              <w:rPr>
                <w:rFonts w:hint="eastAsia"/>
                <w:sz w:val="21"/>
                <w:szCs w:val="21"/>
                <w:u w:val="none"/>
                <w:vertAlign w:val="baseline"/>
                <w:lang w:val="en-US" w:eastAsia="zh-CN"/>
              </w:rPr>
            </w:pPr>
          </w:p>
        </w:tc>
        <w:tc>
          <w:tcPr>
            <w:tcW w:w="824" w:type="dxa"/>
          </w:tcPr>
          <w:p w14:paraId="2ACF8933">
            <w:pPr>
              <w:widowControl w:val="0"/>
              <w:numPr>
                <w:ilvl w:val="0"/>
                <w:numId w:val="0"/>
              </w:numPr>
              <w:jc w:val="left"/>
              <w:rPr>
                <w:rFonts w:hint="eastAsia"/>
                <w:sz w:val="21"/>
                <w:szCs w:val="21"/>
                <w:u w:val="none"/>
                <w:vertAlign w:val="baseline"/>
                <w:lang w:val="en-US" w:eastAsia="zh-CN"/>
              </w:rPr>
            </w:pPr>
          </w:p>
        </w:tc>
        <w:tc>
          <w:tcPr>
            <w:tcW w:w="824" w:type="dxa"/>
          </w:tcPr>
          <w:p w14:paraId="6EA8D1E1">
            <w:pPr>
              <w:widowControl w:val="0"/>
              <w:numPr>
                <w:ilvl w:val="0"/>
                <w:numId w:val="0"/>
              </w:numPr>
              <w:jc w:val="left"/>
              <w:rPr>
                <w:rFonts w:hint="eastAsia"/>
                <w:sz w:val="21"/>
                <w:szCs w:val="21"/>
                <w:u w:val="none"/>
                <w:vertAlign w:val="baseline"/>
                <w:lang w:val="en-US" w:eastAsia="zh-CN"/>
              </w:rPr>
            </w:pPr>
          </w:p>
        </w:tc>
        <w:tc>
          <w:tcPr>
            <w:tcW w:w="824" w:type="dxa"/>
          </w:tcPr>
          <w:p w14:paraId="148B5C0E">
            <w:pPr>
              <w:widowControl w:val="0"/>
              <w:numPr>
                <w:ilvl w:val="0"/>
                <w:numId w:val="0"/>
              </w:numPr>
              <w:jc w:val="left"/>
              <w:rPr>
                <w:rFonts w:hint="eastAsia"/>
                <w:sz w:val="21"/>
                <w:szCs w:val="21"/>
                <w:u w:val="none"/>
                <w:vertAlign w:val="baseline"/>
                <w:lang w:val="en-US" w:eastAsia="zh-CN"/>
              </w:rPr>
            </w:pPr>
          </w:p>
        </w:tc>
        <w:tc>
          <w:tcPr>
            <w:tcW w:w="827" w:type="dxa"/>
          </w:tcPr>
          <w:p w14:paraId="21D6D27A">
            <w:pPr>
              <w:widowControl w:val="0"/>
              <w:numPr>
                <w:ilvl w:val="0"/>
                <w:numId w:val="0"/>
              </w:numPr>
              <w:jc w:val="left"/>
              <w:rPr>
                <w:rFonts w:hint="eastAsia"/>
                <w:sz w:val="21"/>
                <w:szCs w:val="21"/>
                <w:u w:val="none"/>
                <w:vertAlign w:val="baseline"/>
                <w:lang w:val="en-US" w:eastAsia="zh-CN"/>
              </w:rPr>
            </w:pPr>
          </w:p>
        </w:tc>
        <w:tc>
          <w:tcPr>
            <w:tcW w:w="1410" w:type="dxa"/>
          </w:tcPr>
          <w:p w14:paraId="6B700FF3">
            <w:pPr>
              <w:widowControl w:val="0"/>
              <w:numPr>
                <w:ilvl w:val="0"/>
                <w:numId w:val="0"/>
              </w:numPr>
              <w:jc w:val="left"/>
              <w:rPr>
                <w:rFonts w:hint="eastAsia"/>
                <w:sz w:val="21"/>
                <w:szCs w:val="21"/>
                <w:u w:val="none"/>
                <w:vertAlign w:val="baseline"/>
                <w:lang w:val="en-US" w:eastAsia="zh-CN"/>
              </w:rPr>
            </w:pPr>
          </w:p>
        </w:tc>
      </w:tr>
      <w:tr w14:paraId="4AF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09BC5E01">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59E91EF1">
            <w:pPr>
              <w:pStyle w:val="7"/>
              <w:keepNext w:val="0"/>
              <w:keepLines w:val="0"/>
              <w:widowControl/>
              <w:numPr>
                <w:ilvl w:val="0"/>
                <w:numId w:val="0"/>
              </w:numPr>
              <w:suppressLineNumbers w:val="0"/>
              <w:ind w:left="0" w:leftChars="0" w:firstLine="0" w:firstLineChars="0"/>
              <w:jc w:val="left"/>
              <w:rPr>
                <w:rFonts w:hint="eastAsia" w:ascii="宋体" w:hAnsi="宋体" w:eastAsia="方正书宋_GBK"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lang w:val="en-US" w:eastAsia="zh-CN"/>
              </w:rPr>
              <w:t>职工薪酬与福利费</w:t>
            </w:r>
          </w:p>
        </w:tc>
        <w:tc>
          <w:tcPr>
            <w:tcW w:w="824" w:type="dxa"/>
          </w:tcPr>
          <w:p w14:paraId="045531A3">
            <w:pPr>
              <w:widowControl w:val="0"/>
              <w:numPr>
                <w:ilvl w:val="0"/>
                <w:numId w:val="0"/>
              </w:numPr>
              <w:jc w:val="left"/>
              <w:rPr>
                <w:rFonts w:hint="eastAsia"/>
                <w:sz w:val="21"/>
                <w:szCs w:val="21"/>
                <w:u w:val="none"/>
                <w:vertAlign w:val="baseline"/>
                <w:lang w:val="en-US" w:eastAsia="zh-CN"/>
              </w:rPr>
            </w:pPr>
          </w:p>
        </w:tc>
        <w:tc>
          <w:tcPr>
            <w:tcW w:w="824" w:type="dxa"/>
          </w:tcPr>
          <w:p w14:paraId="34ABDDCC">
            <w:pPr>
              <w:widowControl w:val="0"/>
              <w:numPr>
                <w:ilvl w:val="0"/>
                <w:numId w:val="0"/>
              </w:numPr>
              <w:jc w:val="left"/>
              <w:rPr>
                <w:rFonts w:hint="eastAsia"/>
                <w:sz w:val="21"/>
                <w:szCs w:val="21"/>
                <w:u w:val="none"/>
                <w:vertAlign w:val="baseline"/>
                <w:lang w:val="en-US" w:eastAsia="zh-CN"/>
              </w:rPr>
            </w:pPr>
          </w:p>
        </w:tc>
        <w:tc>
          <w:tcPr>
            <w:tcW w:w="824" w:type="dxa"/>
          </w:tcPr>
          <w:p w14:paraId="02A93A68">
            <w:pPr>
              <w:widowControl w:val="0"/>
              <w:numPr>
                <w:ilvl w:val="0"/>
                <w:numId w:val="0"/>
              </w:numPr>
              <w:jc w:val="left"/>
              <w:rPr>
                <w:rFonts w:hint="eastAsia"/>
                <w:sz w:val="21"/>
                <w:szCs w:val="21"/>
                <w:u w:val="none"/>
                <w:vertAlign w:val="baseline"/>
                <w:lang w:val="en-US" w:eastAsia="zh-CN"/>
              </w:rPr>
            </w:pPr>
          </w:p>
        </w:tc>
        <w:tc>
          <w:tcPr>
            <w:tcW w:w="824" w:type="dxa"/>
          </w:tcPr>
          <w:p w14:paraId="0B77CC54">
            <w:pPr>
              <w:widowControl w:val="0"/>
              <w:numPr>
                <w:ilvl w:val="0"/>
                <w:numId w:val="0"/>
              </w:numPr>
              <w:jc w:val="left"/>
              <w:rPr>
                <w:rFonts w:hint="eastAsia"/>
                <w:sz w:val="21"/>
                <w:szCs w:val="21"/>
                <w:u w:val="none"/>
                <w:vertAlign w:val="baseline"/>
                <w:lang w:val="en-US" w:eastAsia="zh-CN"/>
              </w:rPr>
            </w:pPr>
          </w:p>
        </w:tc>
        <w:tc>
          <w:tcPr>
            <w:tcW w:w="827" w:type="dxa"/>
          </w:tcPr>
          <w:p w14:paraId="29486045">
            <w:pPr>
              <w:widowControl w:val="0"/>
              <w:numPr>
                <w:ilvl w:val="0"/>
                <w:numId w:val="0"/>
              </w:numPr>
              <w:jc w:val="left"/>
              <w:rPr>
                <w:rFonts w:hint="eastAsia"/>
                <w:sz w:val="21"/>
                <w:szCs w:val="21"/>
                <w:u w:val="none"/>
                <w:vertAlign w:val="baseline"/>
                <w:lang w:val="en-US" w:eastAsia="zh-CN"/>
              </w:rPr>
            </w:pPr>
          </w:p>
        </w:tc>
        <w:tc>
          <w:tcPr>
            <w:tcW w:w="1410" w:type="dxa"/>
          </w:tcPr>
          <w:p w14:paraId="77C016FD">
            <w:pPr>
              <w:widowControl w:val="0"/>
              <w:numPr>
                <w:ilvl w:val="0"/>
                <w:numId w:val="0"/>
              </w:numPr>
              <w:jc w:val="left"/>
              <w:rPr>
                <w:rFonts w:hint="eastAsia"/>
                <w:sz w:val="21"/>
                <w:szCs w:val="21"/>
                <w:u w:val="none"/>
                <w:vertAlign w:val="baseline"/>
                <w:lang w:val="en-US" w:eastAsia="zh-CN"/>
              </w:rPr>
            </w:pPr>
          </w:p>
        </w:tc>
      </w:tr>
      <w:tr w14:paraId="6356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6B4F0353">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5FC55165">
            <w:pPr>
              <w:pStyle w:val="7"/>
              <w:keepNext w:val="0"/>
              <w:keepLines w:val="0"/>
              <w:widowControl/>
              <w:numPr>
                <w:ilvl w:val="0"/>
                <w:numId w:val="0"/>
              </w:numPr>
              <w:suppressLineNumbers w:val="0"/>
              <w:ind w:left="0" w:leftChars="0" w:firstLine="0" w:firstLineChars="0"/>
              <w:jc w:val="left"/>
              <w:rPr>
                <w:rFonts w:hint="default"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污泥处理支出</w:t>
            </w:r>
          </w:p>
        </w:tc>
        <w:tc>
          <w:tcPr>
            <w:tcW w:w="824" w:type="dxa"/>
          </w:tcPr>
          <w:p w14:paraId="050A33B1">
            <w:pPr>
              <w:widowControl w:val="0"/>
              <w:numPr>
                <w:ilvl w:val="0"/>
                <w:numId w:val="0"/>
              </w:numPr>
              <w:jc w:val="left"/>
              <w:rPr>
                <w:rFonts w:hint="eastAsia"/>
                <w:sz w:val="21"/>
                <w:szCs w:val="21"/>
                <w:u w:val="none"/>
                <w:vertAlign w:val="baseline"/>
                <w:lang w:val="en-US" w:eastAsia="zh-CN"/>
              </w:rPr>
            </w:pPr>
          </w:p>
        </w:tc>
        <w:tc>
          <w:tcPr>
            <w:tcW w:w="824" w:type="dxa"/>
          </w:tcPr>
          <w:p w14:paraId="2A84A154">
            <w:pPr>
              <w:widowControl w:val="0"/>
              <w:numPr>
                <w:ilvl w:val="0"/>
                <w:numId w:val="0"/>
              </w:numPr>
              <w:jc w:val="left"/>
              <w:rPr>
                <w:rFonts w:hint="eastAsia"/>
                <w:sz w:val="21"/>
                <w:szCs w:val="21"/>
                <w:u w:val="none"/>
                <w:vertAlign w:val="baseline"/>
                <w:lang w:val="en-US" w:eastAsia="zh-CN"/>
              </w:rPr>
            </w:pPr>
          </w:p>
        </w:tc>
        <w:tc>
          <w:tcPr>
            <w:tcW w:w="824" w:type="dxa"/>
          </w:tcPr>
          <w:p w14:paraId="429847D4">
            <w:pPr>
              <w:widowControl w:val="0"/>
              <w:numPr>
                <w:ilvl w:val="0"/>
                <w:numId w:val="0"/>
              </w:numPr>
              <w:jc w:val="left"/>
              <w:rPr>
                <w:rFonts w:hint="eastAsia"/>
                <w:sz w:val="21"/>
                <w:szCs w:val="21"/>
                <w:u w:val="none"/>
                <w:vertAlign w:val="baseline"/>
                <w:lang w:val="en-US" w:eastAsia="zh-CN"/>
              </w:rPr>
            </w:pPr>
          </w:p>
        </w:tc>
        <w:tc>
          <w:tcPr>
            <w:tcW w:w="824" w:type="dxa"/>
          </w:tcPr>
          <w:p w14:paraId="7770EE57">
            <w:pPr>
              <w:widowControl w:val="0"/>
              <w:numPr>
                <w:ilvl w:val="0"/>
                <w:numId w:val="0"/>
              </w:numPr>
              <w:jc w:val="left"/>
              <w:rPr>
                <w:rFonts w:hint="eastAsia"/>
                <w:sz w:val="21"/>
                <w:szCs w:val="21"/>
                <w:u w:val="none"/>
                <w:vertAlign w:val="baseline"/>
                <w:lang w:val="en-US" w:eastAsia="zh-CN"/>
              </w:rPr>
            </w:pPr>
          </w:p>
        </w:tc>
        <w:tc>
          <w:tcPr>
            <w:tcW w:w="827" w:type="dxa"/>
          </w:tcPr>
          <w:p w14:paraId="1FC36AB6">
            <w:pPr>
              <w:widowControl w:val="0"/>
              <w:numPr>
                <w:ilvl w:val="0"/>
                <w:numId w:val="0"/>
              </w:numPr>
              <w:jc w:val="left"/>
              <w:rPr>
                <w:rFonts w:hint="eastAsia"/>
                <w:sz w:val="21"/>
                <w:szCs w:val="21"/>
                <w:u w:val="none"/>
                <w:vertAlign w:val="baseline"/>
                <w:lang w:val="en-US" w:eastAsia="zh-CN"/>
              </w:rPr>
            </w:pPr>
          </w:p>
        </w:tc>
        <w:tc>
          <w:tcPr>
            <w:tcW w:w="1410" w:type="dxa"/>
          </w:tcPr>
          <w:p w14:paraId="7A55109B">
            <w:pPr>
              <w:widowControl w:val="0"/>
              <w:numPr>
                <w:ilvl w:val="0"/>
                <w:numId w:val="0"/>
              </w:numPr>
              <w:jc w:val="left"/>
              <w:rPr>
                <w:rFonts w:hint="eastAsia"/>
                <w:sz w:val="21"/>
                <w:szCs w:val="21"/>
                <w:u w:val="none"/>
                <w:vertAlign w:val="baseline"/>
                <w:lang w:val="en-US" w:eastAsia="zh-CN"/>
              </w:rPr>
            </w:pPr>
          </w:p>
        </w:tc>
      </w:tr>
      <w:tr w14:paraId="2143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6E2850BA">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360CCEB0">
            <w:pPr>
              <w:pStyle w:val="7"/>
              <w:keepNext w:val="0"/>
              <w:keepLines w:val="0"/>
              <w:widowControl/>
              <w:numPr>
                <w:ilvl w:val="0"/>
                <w:numId w:val="0"/>
              </w:numPr>
              <w:suppressLineNumbers w:val="0"/>
              <w:ind w:left="0" w:leftChars="0" w:firstLine="0" w:firstLineChars="0"/>
              <w:jc w:val="left"/>
              <w:rPr>
                <w:rFonts w:hint="default"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固定资产折旧</w:t>
            </w:r>
          </w:p>
        </w:tc>
        <w:tc>
          <w:tcPr>
            <w:tcW w:w="824" w:type="dxa"/>
          </w:tcPr>
          <w:p w14:paraId="7083D7A3">
            <w:pPr>
              <w:widowControl w:val="0"/>
              <w:numPr>
                <w:ilvl w:val="0"/>
                <w:numId w:val="0"/>
              </w:numPr>
              <w:jc w:val="left"/>
              <w:rPr>
                <w:rFonts w:hint="eastAsia"/>
                <w:sz w:val="21"/>
                <w:szCs w:val="21"/>
                <w:u w:val="none"/>
                <w:vertAlign w:val="baseline"/>
                <w:lang w:val="en-US" w:eastAsia="zh-CN"/>
              </w:rPr>
            </w:pPr>
          </w:p>
        </w:tc>
        <w:tc>
          <w:tcPr>
            <w:tcW w:w="824" w:type="dxa"/>
          </w:tcPr>
          <w:p w14:paraId="7905AE2D">
            <w:pPr>
              <w:widowControl w:val="0"/>
              <w:numPr>
                <w:ilvl w:val="0"/>
                <w:numId w:val="0"/>
              </w:numPr>
              <w:jc w:val="left"/>
              <w:rPr>
                <w:rFonts w:hint="eastAsia"/>
                <w:sz w:val="21"/>
                <w:szCs w:val="21"/>
                <w:u w:val="none"/>
                <w:vertAlign w:val="baseline"/>
                <w:lang w:val="en-US" w:eastAsia="zh-CN"/>
              </w:rPr>
            </w:pPr>
          </w:p>
        </w:tc>
        <w:tc>
          <w:tcPr>
            <w:tcW w:w="824" w:type="dxa"/>
          </w:tcPr>
          <w:p w14:paraId="7E827FAD">
            <w:pPr>
              <w:widowControl w:val="0"/>
              <w:numPr>
                <w:ilvl w:val="0"/>
                <w:numId w:val="0"/>
              </w:numPr>
              <w:jc w:val="left"/>
              <w:rPr>
                <w:rFonts w:hint="eastAsia"/>
                <w:sz w:val="21"/>
                <w:szCs w:val="21"/>
                <w:u w:val="none"/>
                <w:vertAlign w:val="baseline"/>
                <w:lang w:val="en-US" w:eastAsia="zh-CN"/>
              </w:rPr>
            </w:pPr>
          </w:p>
        </w:tc>
        <w:tc>
          <w:tcPr>
            <w:tcW w:w="824" w:type="dxa"/>
          </w:tcPr>
          <w:p w14:paraId="4C7054D3">
            <w:pPr>
              <w:widowControl w:val="0"/>
              <w:numPr>
                <w:ilvl w:val="0"/>
                <w:numId w:val="0"/>
              </w:numPr>
              <w:jc w:val="left"/>
              <w:rPr>
                <w:rFonts w:hint="eastAsia"/>
                <w:sz w:val="21"/>
                <w:szCs w:val="21"/>
                <w:u w:val="none"/>
                <w:vertAlign w:val="baseline"/>
                <w:lang w:val="en-US" w:eastAsia="zh-CN"/>
              </w:rPr>
            </w:pPr>
          </w:p>
        </w:tc>
        <w:tc>
          <w:tcPr>
            <w:tcW w:w="827" w:type="dxa"/>
          </w:tcPr>
          <w:p w14:paraId="2FAD8200">
            <w:pPr>
              <w:widowControl w:val="0"/>
              <w:numPr>
                <w:ilvl w:val="0"/>
                <w:numId w:val="0"/>
              </w:numPr>
              <w:jc w:val="left"/>
              <w:rPr>
                <w:rFonts w:hint="eastAsia"/>
                <w:sz w:val="21"/>
                <w:szCs w:val="21"/>
                <w:u w:val="none"/>
                <w:vertAlign w:val="baseline"/>
                <w:lang w:val="en-US" w:eastAsia="zh-CN"/>
              </w:rPr>
            </w:pPr>
          </w:p>
        </w:tc>
        <w:tc>
          <w:tcPr>
            <w:tcW w:w="1410" w:type="dxa"/>
          </w:tcPr>
          <w:p w14:paraId="27B68D4C">
            <w:pPr>
              <w:widowControl w:val="0"/>
              <w:numPr>
                <w:ilvl w:val="0"/>
                <w:numId w:val="0"/>
              </w:numPr>
              <w:jc w:val="left"/>
              <w:rPr>
                <w:rFonts w:hint="eastAsia"/>
                <w:sz w:val="21"/>
                <w:szCs w:val="21"/>
                <w:u w:val="none"/>
                <w:vertAlign w:val="baseline"/>
                <w:lang w:val="en-US" w:eastAsia="zh-CN"/>
              </w:rPr>
            </w:pPr>
          </w:p>
        </w:tc>
      </w:tr>
      <w:tr w14:paraId="75FD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7D9C0038">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1E64CDF6">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低值易耗品摊销</w:t>
            </w:r>
          </w:p>
        </w:tc>
        <w:tc>
          <w:tcPr>
            <w:tcW w:w="824" w:type="dxa"/>
          </w:tcPr>
          <w:p w14:paraId="0ED2920B">
            <w:pPr>
              <w:widowControl w:val="0"/>
              <w:numPr>
                <w:ilvl w:val="0"/>
                <w:numId w:val="0"/>
              </w:numPr>
              <w:jc w:val="left"/>
              <w:rPr>
                <w:rFonts w:hint="eastAsia"/>
                <w:sz w:val="21"/>
                <w:szCs w:val="21"/>
                <w:u w:val="none"/>
                <w:vertAlign w:val="baseline"/>
                <w:lang w:val="en-US" w:eastAsia="zh-CN"/>
              </w:rPr>
            </w:pPr>
          </w:p>
        </w:tc>
        <w:tc>
          <w:tcPr>
            <w:tcW w:w="824" w:type="dxa"/>
          </w:tcPr>
          <w:p w14:paraId="7AA52B41">
            <w:pPr>
              <w:widowControl w:val="0"/>
              <w:numPr>
                <w:ilvl w:val="0"/>
                <w:numId w:val="0"/>
              </w:numPr>
              <w:jc w:val="left"/>
              <w:rPr>
                <w:rFonts w:hint="eastAsia"/>
                <w:sz w:val="21"/>
                <w:szCs w:val="21"/>
                <w:u w:val="none"/>
                <w:vertAlign w:val="baseline"/>
                <w:lang w:val="en-US" w:eastAsia="zh-CN"/>
              </w:rPr>
            </w:pPr>
          </w:p>
        </w:tc>
        <w:tc>
          <w:tcPr>
            <w:tcW w:w="824" w:type="dxa"/>
          </w:tcPr>
          <w:p w14:paraId="7C20B436">
            <w:pPr>
              <w:widowControl w:val="0"/>
              <w:numPr>
                <w:ilvl w:val="0"/>
                <w:numId w:val="0"/>
              </w:numPr>
              <w:jc w:val="left"/>
              <w:rPr>
                <w:rFonts w:hint="eastAsia"/>
                <w:sz w:val="21"/>
                <w:szCs w:val="21"/>
                <w:u w:val="none"/>
                <w:vertAlign w:val="baseline"/>
                <w:lang w:val="en-US" w:eastAsia="zh-CN"/>
              </w:rPr>
            </w:pPr>
          </w:p>
        </w:tc>
        <w:tc>
          <w:tcPr>
            <w:tcW w:w="824" w:type="dxa"/>
          </w:tcPr>
          <w:p w14:paraId="2E635B88">
            <w:pPr>
              <w:widowControl w:val="0"/>
              <w:numPr>
                <w:ilvl w:val="0"/>
                <w:numId w:val="0"/>
              </w:numPr>
              <w:jc w:val="left"/>
              <w:rPr>
                <w:rFonts w:hint="eastAsia"/>
                <w:sz w:val="21"/>
                <w:szCs w:val="21"/>
                <w:u w:val="none"/>
                <w:vertAlign w:val="baseline"/>
                <w:lang w:val="en-US" w:eastAsia="zh-CN"/>
              </w:rPr>
            </w:pPr>
          </w:p>
        </w:tc>
        <w:tc>
          <w:tcPr>
            <w:tcW w:w="827" w:type="dxa"/>
          </w:tcPr>
          <w:p w14:paraId="19010FBC">
            <w:pPr>
              <w:widowControl w:val="0"/>
              <w:numPr>
                <w:ilvl w:val="0"/>
                <w:numId w:val="0"/>
              </w:numPr>
              <w:jc w:val="left"/>
              <w:rPr>
                <w:rFonts w:hint="eastAsia"/>
                <w:sz w:val="21"/>
                <w:szCs w:val="21"/>
                <w:u w:val="none"/>
                <w:vertAlign w:val="baseline"/>
                <w:lang w:val="en-US" w:eastAsia="zh-CN"/>
              </w:rPr>
            </w:pPr>
          </w:p>
        </w:tc>
        <w:tc>
          <w:tcPr>
            <w:tcW w:w="1410" w:type="dxa"/>
          </w:tcPr>
          <w:p w14:paraId="052503F4">
            <w:pPr>
              <w:widowControl w:val="0"/>
              <w:numPr>
                <w:ilvl w:val="0"/>
                <w:numId w:val="0"/>
              </w:numPr>
              <w:jc w:val="left"/>
              <w:rPr>
                <w:rFonts w:hint="eastAsia"/>
                <w:sz w:val="21"/>
                <w:szCs w:val="21"/>
                <w:u w:val="none"/>
                <w:vertAlign w:val="baseline"/>
                <w:lang w:val="en-US" w:eastAsia="zh-CN"/>
              </w:rPr>
            </w:pPr>
          </w:p>
        </w:tc>
      </w:tr>
      <w:tr w14:paraId="642E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187CD162">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54469E78">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lang w:val="en-US" w:eastAsia="zh-CN"/>
              </w:rPr>
              <w:t>租赁费</w:t>
            </w:r>
          </w:p>
        </w:tc>
        <w:tc>
          <w:tcPr>
            <w:tcW w:w="824" w:type="dxa"/>
          </w:tcPr>
          <w:p w14:paraId="6FBCEF89">
            <w:pPr>
              <w:widowControl w:val="0"/>
              <w:numPr>
                <w:ilvl w:val="0"/>
                <w:numId w:val="0"/>
              </w:numPr>
              <w:jc w:val="left"/>
              <w:rPr>
                <w:rFonts w:hint="eastAsia"/>
                <w:sz w:val="21"/>
                <w:szCs w:val="21"/>
                <w:u w:val="none"/>
                <w:vertAlign w:val="baseline"/>
                <w:lang w:val="en-US" w:eastAsia="zh-CN"/>
              </w:rPr>
            </w:pPr>
          </w:p>
        </w:tc>
        <w:tc>
          <w:tcPr>
            <w:tcW w:w="824" w:type="dxa"/>
          </w:tcPr>
          <w:p w14:paraId="6BAA68D5">
            <w:pPr>
              <w:widowControl w:val="0"/>
              <w:numPr>
                <w:ilvl w:val="0"/>
                <w:numId w:val="0"/>
              </w:numPr>
              <w:jc w:val="left"/>
              <w:rPr>
                <w:rFonts w:hint="eastAsia"/>
                <w:sz w:val="21"/>
                <w:szCs w:val="21"/>
                <w:u w:val="none"/>
                <w:vertAlign w:val="baseline"/>
                <w:lang w:val="en-US" w:eastAsia="zh-CN"/>
              </w:rPr>
            </w:pPr>
          </w:p>
        </w:tc>
        <w:tc>
          <w:tcPr>
            <w:tcW w:w="824" w:type="dxa"/>
          </w:tcPr>
          <w:p w14:paraId="3DE1319C">
            <w:pPr>
              <w:widowControl w:val="0"/>
              <w:numPr>
                <w:ilvl w:val="0"/>
                <w:numId w:val="0"/>
              </w:numPr>
              <w:jc w:val="left"/>
              <w:rPr>
                <w:rFonts w:hint="eastAsia"/>
                <w:sz w:val="21"/>
                <w:szCs w:val="21"/>
                <w:u w:val="none"/>
                <w:vertAlign w:val="baseline"/>
                <w:lang w:val="en-US" w:eastAsia="zh-CN"/>
              </w:rPr>
            </w:pPr>
          </w:p>
        </w:tc>
        <w:tc>
          <w:tcPr>
            <w:tcW w:w="824" w:type="dxa"/>
          </w:tcPr>
          <w:p w14:paraId="5EC0F7DE">
            <w:pPr>
              <w:widowControl w:val="0"/>
              <w:numPr>
                <w:ilvl w:val="0"/>
                <w:numId w:val="0"/>
              </w:numPr>
              <w:jc w:val="left"/>
              <w:rPr>
                <w:rFonts w:hint="eastAsia"/>
                <w:sz w:val="21"/>
                <w:szCs w:val="21"/>
                <w:u w:val="none"/>
                <w:vertAlign w:val="baseline"/>
                <w:lang w:val="en-US" w:eastAsia="zh-CN"/>
              </w:rPr>
            </w:pPr>
          </w:p>
        </w:tc>
        <w:tc>
          <w:tcPr>
            <w:tcW w:w="827" w:type="dxa"/>
          </w:tcPr>
          <w:p w14:paraId="5601B2A1">
            <w:pPr>
              <w:widowControl w:val="0"/>
              <w:numPr>
                <w:ilvl w:val="0"/>
                <w:numId w:val="0"/>
              </w:numPr>
              <w:jc w:val="left"/>
              <w:rPr>
                <w:rFonts w:hint="eastAsia"/>
                <w:sz w:val="21"/>
                <w:szCs w:val="21"/>
                <w:u w:val="none"/>
                <w:vertAlign w:val="baseline"/>
                <w:lang w:val="en-US" w:eastAsia="zh-CN"/>
              </w:rPr>
            </w:pPr>
          </w:p>
        </w:tc>
        <w:tc>
          <w:tcPr>
            <w:tcW w:w="1410" w:type="dxa"/>
          </w:tcPr>
          <w:p w14:paraId="7AF40F15">
            <w:pPr>
              <w:widowControl w:val="0"/>
              <w:numPr>
                <w:ilvl w:val="0"/>
                <w:numId w:val="0"/>
              </w:numPr>
              <w:jc w:val="left"/>
              <w:rPr>
                <w:rFonts w:hint="eastAsia"/>
                <w:sz w:val="21"/>
                <w:szCs w:val="21"/>
                <w:u w:val="none"/>
                <w:vertAlign w:val="baseline"/>
                <w:lang w:val="en-US" w:eastAsia="zh-CN"/>
              </w:rPr>
            </w:pPr>
          </w:p>
        </w:tc>
      </w:tr>
      <w:tr w14:paraId="5BB7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0BCEC487">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1FD7F109">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其它费用</w:t>
            </w:r>
          </w:p>
        </w:tc>
        <w:tc>
          <w:tcPr>
            <w:tcW w:w="824" w:type="dxa"/>
          </w:tcPr>
          <w:p w14:paraId="7EAB4062">
            <w:pPr>
              <w:widowControl w:val="0"/>
              <w:numPr>
                <w:ilvl w:val="0"/>
                <w:numId w:val="0"/>
              </w:numPr>
              <w:jc w:val="left"/>
              <w:rPr>
                <w:rFonts w:hint="eastAsia"/>
                <w:sz w:val="21"/>
                <w:szCs w:val="21"/>
                <w:u w:val="none"/>
                <w:vertAlign w:val="baseline"/>
                <w:lang w:val="en-US" w:eastAsia="zh-CN"/>
              </w:rPr>
            </w:pPr>
          </w:p>
        </w:tc>
        <w:tc>
          <w:tcPr>
            <w:tcW w:w="824" w:type="dxa"/>
          </w:tcPr>
          <w:p w14:paraId="05B095DA">
            <w:pPr>
              <w:widowControl w:val="0"/>
              <w:numPr>
                <w:ilvl w:val="0"/>
                <w:numId w:val="0"/>
              </w:numPr>
              <w:jc w:val="left"/>
              <w:rPr>
                <w:rFonts w:hint="eastAsia"/>
                <w:sz w:val="21"/>
                <w:szCs w:val="21"/>
                <w:u w:val="none"/>
                <w:vertAlign w:val="baseline"/>
                <w:lang w:val="en-US" w:eastAsia="zh-CN"/>
              </w:rPr>
            </w:pPr>
          </w:p>
        </w:tc>
        <w:tc>
          <w:tcPr>
            <w:tcW w:w="824" w:type="dxa"/>
          </w:tcPr>
          <w:p w14:paraId="1809D81F">
            <w:pPr>
              <w:widowControl w:val="0"/>
              <w:numPr>
                <w:ilvl w:val="0"/>
                <w:numId w:val="0"/>
              </w:numPr>
              <w:jc w:val="left"/>
              <w:rPr>
                <w:rFonts w:hint="eastAsia"/>
                <w:sz w:val="21"/>
                <w:szCs w:val="21"/>
                <w:u w:val="none"/>
                <w:vertAlign w:val="baseline"/>
                <w:lang w:val="en-US" w:eastAsia="zh-CN"/>
              </w:rPr>
            </w:pPr>
          </w:p>
        </w:tc>
        <w:tc>
          <w:tcPr>
            <w:tcW w:w="824" w:type="dxa"/>
          </w:tcPr>
          <w:p w14:paraId="02A78063">
            <w:pPr>
              <w:widowControl w:val="0"/>
              <w:numPr>
                <w:ilvl w:val="0"/>
                <w:numId w:val="0"/>
              </w:numPr>
              <w:jc w:val="left"/>
              <w:rPr>
                <w:rFonts w:hint="eastAsia"/>
                <w:sz w:val="21"/>
                <w:szCs w:val="21"/>
                <w:u w:val="none"/>
                <w:vertAlign w:val="baseline"/>
                <w:lang w:val="en-US" w:eastAsia="zh-CN"/>
              </w:rPr>
            </w:pPr>
          </w:p>
        </w:tc>
        <w:tc>
          <w:tcPr>
            <w:tcW w:w="827" w:type="dxa"/>
          </w:tcPr>
          <w:p w14:paraId="7671A427">
            <w:pPr>
              <w:widowControl w:val="0"/>
              <w:numPr>
                <w:ilvl w:val="0"/>
                <w:numId w:val="0"/>
              </w:numPr>
              <w:jc w:val="left"/>
              <w:rPr>
                <w:rFonts w:hint="eastAsia"/>
                <w:sz w:val="21"/>
                <w:szCs w:val="21"/>
                <w:u w:val="none"/>
                <w:vertAlign w:val="baseline"/>
                <w:lang w:val="en-US" w:eastAsia="zh-CN"/>
              </w:rPr>
            </w:pPr>
          </w:p>
        </w:tc>
        <w:tc>
          <w:tcPr>
            <w:tcW w:w="1410" w:type="dxa"/>
          </w:tcPr>
          <w:p w14:paraId="3FFC5498">
            <w:pPr>
              <w:widowControl w:val="0"/>
              <w:numPr>
                <w:ilvl w:val="0"/>
                <w:numId w:val="0"/>
              </w:numPr>
              <w:jc w:val="left"/>
              <w:rPr>
                <w:rFonts w:hint="eastAsia"/>
                <w:sz w:val="21"/>
                <w:szCs w:val="21"/>
                <w:u w:val="none"/>
                <w:vertAlign w:val="baseline"/>
                <w:lang w:val="en-US" w:eastAsia="zh-CN"/>
              </w:rPr>
            </w:pPr>
          </w:p>
        </w:tc>
      </w:tr>
      <w:tr w14:paraId="4100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61D6ADB4">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476C3663">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lang w:val="en-US" w:eastAsia="zh-CN"/>
              </w:rPr>
              <w:t>二</w:t>
            </w:r>
            <w:r>
              <w:rPr>
                <w:rFonts w:hint="eastAsia" w:ascii="方正书宋_GBK" w:hAnsi="方正书宋_GBK" w:eastAsia="方正书宋_GBK" w:cs="方正书宋_GBK"/>
                <w:color w:val="000000"/>
                <w:sz w:val="20"/>
                <w:szCs w:val="20"/>
              </w:rPr>
              <w:t>、期间费用（元</w:t>
            </w:r>
            <w:r>
              <w:rPr>
                <w:rFonts w:hint="eastAsia" w:ascii="方正书宋_GBK" w:hAnsi="方正书宋_GBK" w:eastAsia="方正书宋_GBK" w:cs="方正书宋_GBK"/>
                <w:color w:val="000000"/>
                <w:sz w:val="20"/>
                <w:szCs w:val="20"/>
                <w:lang w:val="en-US" w:eastAsia="zh-CN"/>
              </w:rPr>
              <w:t>/吨</w:t>
            </w:r>
            <w:r>
              <w:rPr>
                <w:rFonts w:hint="eastAsia" w:ascii="方正书宋_GBK" w:hAnsi="方正书宋_GBK" w:eastAsia="方正书宋_GBK" w:cs="方正书宋_GBK"/>
                <w:color w:val="000000"/>
                <w:sz w:val="20"/>
                <w:szCs w:val="20"/>
              </w:rPr>
              <w:t>）</w:t>
            </w:r>
          </w:p>
        </w:tc>
        <w:tc>
          <w:tcPr>
            <w:tcW w:w="824" w:type="dxa"/>
          </w:tcPr>
          <w:p w14:paraId="5A81A62F">
            <w:pPr>
              <w:widowControl w:val="0"/>
              <w:numPr>
                <w:ilvl w:val="0"/>
                <w:numId w:val="0"/>
              </w:numPr>
              <w:jc w:val="left"/>
              <w:rPr>
                <w:rFonts w:hint="eastAsia"/>
                <w:sz w:val="21"/>
                <w:szCs w:val="21"/>
                <w:u w:val="none"/>
                <w:vertAlign w:val="baseline"/>
                <w:lang w:val="en-US" w:eastAsia="zh-CN"/>
              </w:rPr>
            </w:pPr>
          </w:p>
        </w:tc>
        <w:tc>
          <w:tcPr>
            <w:tcW w:w="824" w:type="dxa"/>
          </w:tcPr>
          <w:p w14:paraId="63698975">
            <w:pPr>
              <w:widowControl w:val="0"/>
              <w:numPr>
                <w:ilvl w:val="0"/>
                <w:numId w:val="0"/>
              </w:numPr>
              <w:jc w:val="left"/>
              <w:rPr>
                <w:rFonts w:hint="eastAsia"/>
                <w:sz w:val="21"/>
                <w:szCs w:val="21"/>
                <w:u w:val="none"/>
                <w:vertAlign w:val="baseline"/>
                <w:lang w:val="en-US" w:eastAsia="zh-CN"/>
              </w:rPr>
            </w:pPr>
          </w:p>
        </w:tc>
        <w:tc>
          <w:tcPr>
            <w:tcW w:w="824" w:type="dxa"/>
          </w:tcPr>
          <w:p w14:paraId="50046285">
            <w:pPr>
              <w:widowControl w:val="0"/>
              <w:numPr>
                <w:ilvl w:val="0"/>
                <w:numId w:val="0"/>
              </w:numPr>
              <w:jc w:val="left"/>
              <w:rPr>
                <w:rFonts w:hint="eastAsia"/>
                <w:sz w:val="21"/>
                <w:szCs w:val="21"/>
                <w:u w:val="none"/>
                <w:vertAlign w:val="baseline"/>
                <w:lang w:val="en-US" w:eastAsia="zh-CN"/>
              </w:rPr>
            </w:pPr>
          </w:p>
        </w:tc>
        <w:tc>
          <w:tcPr>
            <w:tcW w:w="824" w:type="dxa"/>
          </w:tcPr>
          <w:p w14:paraId="334CA459">
            <w:pPr>
              <w:widowControl w:val="0"/>
              <w:numPr>
                <w:ilvl w:val="0"/>
                <w:numId w:val="0"/>
              </w:numPr>
              <w:jc w:val="left"/>
              <w:rPr>
                <w:rFonts w:hint="eastAsia"/>
                <w:sz w:val="21"/>
                <w:szCs w:val="21"/>
                <w:u w:val="none"/>
                <w:vertAlign w:val="baseline"/>
                <w:lang w:val="en-US" w:eastAsia="zh-CN"/>
              </w:rPr>
            </w:pPr>
          </w:p>
        </w:tc>
        <w:tc>
          <w:tcPr>
            <w:tcW w:w="827" w:type="dxa"/>
          </w:tcPr>
          <w:p w14:paraId="194EFEB3">
            <w:pPr>
              <w:widowControl w:val="0"/>
              <w:numPr>
                <w:ilvl w:val="0"/>
                <w:numId w:val="0"/>
              </w:numPr>
              <w:jc w:val="left"/>
              <w:rPr>
                <w:rFonts w:hint="eastAsia"/>
                <w:sz w:val="21"/>
                <w:szCs w:val="21"/>
                <w:u w:val="none"/>
                <w:vertAlign w:val="baseline"/>
                <w:lang w:val="en-US" w:eastAsia="zh-CN"/>
              </w:rPr>
            </w:pPr>
          </w:p>
        </w:tc>
        <w:tc>
          <w:tcPr>
            <w:tcW w:w="1410" w:type="dxa"/>
          </w:tcPr>
          <w:p w14:paraId="05A2E55D">
            <w:pPr>
              <w:widowControl w:val="0"/>
              <w:numPr>
                <w:ilvl w:val="0"/>
                <w:numId w:val="0"/>
              </w:numPr>
              <w:jc w:val="left"/>
              <w:rPr>
                <w:rFonts w:hint="default"/>
                <w:sz w:val="21"/>
                <w:szCs w:val="21"/>
                <w:u w:val="none"/>
                <w:vertAlign w:val="baseline"/>
                <w:lang w:val="en-US" w:eastAsia="zh-CN"/>
              </w:rPr>
            </w:pPr>
            <w:r>
              <w:rPr>
                <w:rFonts w:hint="eastAsia"/>
                <w:sz w:val="21"/>
                <w:szCs w:val="21"/>
                <w:u w:val="none"/>
                <w:vertAlign w:val="baseline"/>
                <w:lang w:val="en-US" w:eastAsia="zh-CN"/>
              </w:rPr>
              <w:t>17至19项总和</w:t>
            </w:r>
          </w:p>
        </w:tc>
      </w:tr>
      <w:tr w14:paraId="21A0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3BBD7C71">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2250139F">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管理费用</w:t>
            </w:r>
          </w:p>
        </w:tc>
        <w:tc>
          <w:tcPr>
            <w:tcW w:w="824" w:type="dxa"/>
          </w:tcPr>
          <w:p w14:paraId="1C7B61C2">
            <w:pPr>
              <w:widowControl w:val="0"/>
              <w:numPr>
                <w:ilvl w:val="0"/>
                <w:numId w:val="0"/>
              </w:numPr>
              <w:jc w:val="left"/>
              <w:rPr>
                <w:rFonts w:hint="eastAsia"/>
                <w:sz w:val="21"/>
                <w:szCs w:val="21"/>
                <w:u w:val="none"/>
                <w:vertAlign w:val="baseline"/>
                <w:lang w:val="en-US" w:eastAsia="zh-CN"/>
              </w:rPr>
            </w:pPr>
          </w:p>
        </w:tc>
        <w:tc>
          <w:tcPr>
            <w:tcW w:w="824" w:type="dxa"/>
          </w:tcPr>
          <w:p w14:paraId="0D692E79">
            <w:pPr>
              <w:widowControl w:val="0"/>
              <w:numPr>
                <w:ilvl w:val="0"/>
                <w:numId w:val="0"/>
              </w:numPr>
              <w:jc w:val="left"/>
              <w:rPr>
                <w:rFonts w:hint="eastAsia"/>
                <w:sz w:val="21"/>
                <w:szCs w:val="21"/>
                <w:u w:val="none"/>
                <w:vertAlign w:val="baseline"/>
                <w:lang w:val="en-US" w:eastAsia="zh-CN"/>
              </w:rPr>
            </w:pPr>
          </w:p>
        </w:tc>
        <w:tc>
          <w:tcPr>
            <w:tcW w:w="824" w:type="dxa"/>
          </w:tcPr>
          <w:p w14:paraId="4096EF65">
            <w:pPr>
              <w:widowControl w:val="0"/>
              <w:numPr>
                <w:ilvl w:val="0"/>
                <w:numId w:val="0"/>
              </w:numPr>
              <w:jc w:val="left"/>
              <w:rPr>
                <w:rFonts w:hint="eastAsia"/>
                <w:sz w:val="21"/>
                <w:szCs w:val="21"/>
                <w:u w:val="none"/>
                <w:vertAlign w:val="baseline"/>
                <w:lang w:val="en-US" w:eastAsia="zh-CN"/>
              </w:rPr>
            </w:pPr>
          </w:p>
        </w:tc>
        <w:tc>
          <w:tcPr>
            <w:tcW w:w="824" w:type="dxa"/>
          </w:tcPr>
          <w:p w14:paraId="05A45D67">
            <w:pPr>
              <w:widowControl w:val="0"/>
              <w:numPr>
                <w:ilvl w:val="0"/>
                <w:numId w:val="0"/>
              </w:numPr>
              <w:jc w:val="left"/>
              <w:rPr>
                <w:rFonts w:hint="eastAsia"/>
                <w:sz w:val="21"/>
                <w:szCs w:val="21"/>
                <w:u w:val="none"/>
                <w:vertAlign w:val="baseline"/>
                <w:lang w:val="en-US" w:eastAsia="zh-CN"/>
              </w:rPr>
            </w:pPr>
          </w:p>
        </w:tc>
        <w:tc>
          <w:tcPr>
            <w:tcW w:w="827" w:type="dxa"/>
          </w:tcPr>
          <w:p w14:paraId="6D9BC955">
            <w:pPr>
              <w:widowControl w:val="0"/>
              <w:numPr>
                <w:ilvl w:val="0"/>
                <w:numId w:val="0"/>
              </w:numPr>
              <w:jc w:val="left"/>
              <w:rPr>
                <w:rFonts w:hint="eastAsia"/>
                <w:sz w:val="21"/>
                <w:szCs w:val="21"/>
                <w:u w:val="none"/>
                <w:vertAlign w:val="baseline"/>
                <w:lang w:val="en-US" w:eastAsia="zh-CN"/>
              </w:rPr>
            </w:pPr>
          </w:p>
        </w:tc>
        <w:tc>
          <w:tcPr>
            <w:tcW w:w="1410" w:type="dxa"/>
          </w:tcPr>
          <w:p w14:paraId="43DE3B15">
            <w:pPr>
              <w:widowControl w:val="0"/>
              <w:numPr>
                <w:ilvl w:val="0"/>
                <w:numId w:val="0"/>
              </w:numPr>
              <w:jc w:val="left"/>
              <w:rPr>
                <w:rFonts w:hint="eastAsia"/>
                <w:sz w:val="21"/>
                <w:szCs w:val="21"/>
                <w:u w:val="none"/>
                <w:vertAlign w:val="baseline"/>
                <w:lang w:val="en-US" w:eastAsia="zh-CN"/>
              </w:rPr>
            </w:pPr>
          </w:p>
        </w:tc>
      </w:tr>
      <w:tr w14:paraId="793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79F49C13">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742D9EA2">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财务费用</w:t>
            </w:r>
          </w:p>
        </w:tc>
        <w:tc>
          <w:tcPr>
            <w:tcW w:w="824" w:type="dxa"/>
          </w:tcPr>
          <w:p w14:paraId="657A74E7">
            <w:pPr>
              <w:widowControl w:val="0"/>
              <w:numPr>
                <w:ilvl w:val="0"/>
                <w:numId w:val="0"/>
              </w:numPr>
              <w:jc w:val="left"/>
              <w:rPr>
                <w:rFonts w:hint="eastAsia"/>
                <w:sz w:val="21"/>
                <w:szCs w:val="21"/>
                <w:u w:val="none"/>
                <w:vertAlign w:val="baseline"/>
                <w:lang w:val="en-US" w:eastAsia="zh-CN"/>
              </w:rPr>
            </w:pPr>
          </w:p>
        </w:tc>
        <w:tc>
          <w:tcPr>
            <w:tcW w:w="824" w:type="dxa"/>
          </w:tcPr>
          <w:p w14:paraId="1D7CDAD6">
            <w:pPr>
              <w:widowControl w:val="0"/>
              <w:numPr>
                <w:ilvl w:val="0"/>
                <w:numId w:val="0"/>
              </w:numPr>
              <w:jc w:val="left"/>
              <w:rPr>
                <w:rFonts w:hint="eastAsia"/>
                <w:sz w:val="21"/>
                <w:szCs w:val="21"/>
                <w:u w:val="none"/>
                <w:vertAlign w:val="baseline"/>
                <w:lang w:val="en-US" w:eastAsia="zh-CN"/>
              </w:rPr>
            </w:pPr>
          </w:p>
        </w:tc>
        <w:tc>
          <w:tcPr>
            <w:tcW w:w="824" w:type="dxa"/>
          </w:tcPr>
          <w:p w14:paraId="23E461DD">
            <w:pPr>
              <w:widowControl w:val="0"/>
              <w:numPr>
                <w:ilvl w:val="0"/>
                <w:numId w:val="0"/>
              </w:numPr>
              <w:jc w:val="left"/>
              <w:rPr>
                <w:rFonts w:hint="eastAsia"/>
                <w:sz w:val="21"/>
                <w:szCs w:val="21"/>
                <w:u w:val="none"/>
                <w:vertAlign w:val="baseline"/>
                <w:lang w:val="en-US" w:eastAsia="zh-CN"/>
              </w:rPr>
            </w:pPr>
          </w:p>
        </w:tc>
        <w:tc>
          <w:tcPr>
            <w:tcW w:w="824" w:type="dxa"/>
          </w:tcPr>
          <w:p w14:paraId="372D8BF1">
            <w:pPr>
              <w:widowControl w:val="0"/>
              <w:numPr>
                <w:ilvl w:val="0"/>
                <w:numId w:val="0"/>
              </w:numPr>
              <w:jc w:val="left"/>
              <w:rPr>
                <w:rFonts w:hint="eastAsia"/>
                <w:sz w:val="21"/>
                <w:szCs w:val="21"/>
                <w:u w:val="none"/>
                <w:vertAlign w:val="baseline"/>
                <w:lang w:val="en-US" w:eastAsia="zh-CN"/>
              </w:rPr>
            </w:pPr>
          </w:p>
        </w:tc>
        <w:tc>
          <w:tcPr>
            <w:tcW w:w="827" w:type="dxa"/>
          </w:tcPr>
          <w:p w14:paraId="7DBD6F6C">
            <w:pPr>
              <w:widowControl w:val="0"/>
              <w:numPr>
                <w:ilvl w:val="0"/>
                <w:numId w:val="0"/>
              </w:numPr>
              <w:jc w:val="left"/>
              <w:rPr>
                <w:rFonts w:hint="eastAsia"/>
                <w:sz w:val="21"/>
                <w:szCs w:val="21"/>
                <w:u w:val="none"/>
                <w:vertAlign w:val="baseline"/>
                <w:lang w:val="en-US" w:eastAsia="zh-CN"/>
              </w:rPr>
            </w:pPr>
          </w:p>
        </w:tc>
        <w:tc>
          <w:tcPr>
            <w:tcW w:w="1410" w:type="dxa"/>
          </w:tcPr>
          <w:p w14:paraId="54CE1DE1">
            <w:pPr>
              <w:widowControl w:val="0"/>
              <w:numPr>
                <w:ilvl w:val="0"/>
                <w:numId w:val="0"/>
              </w:numPr>
              <w:jc w:val="left"/>
              <w:rPr>
                <w:rFonts w:hint="eastAsia"/>
                <w:sz w:val="21"/>
                <w:szCs w:val="21"/>
                <w:u w:val="none"/>
                <w:vertAlign w:val="baseline"/>
                <w:lang w:val="en-US" w:eastAsia="zh-CN"/>
              </w:rPr>
            </w:pPr>
          </w:p>
        </w:tc>
      </w:tr>
      <w:tr w14:paraId="1E4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1143C512">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7308BC9B">
            <w:pPr>
              <w:pStyle w:val="7"/>
              <w:keepNext w:val="0"/>
              <w:keepLines w:val="0"/>
              <w:widowControl/>
              <w:numPr>
                <w:ilvl w:val="0"/>
                <w:numId w:val="0"/>
              </w:numPr>
              <w:suppressLineNumbers w:val="0"/>
              <w:ind w:left="0" w:leftChars="0" w:firstLine="0" w:firstLineChars="0"/>
              <w:jc w:val="left"/>
              <w:rPr>
                <w:rFonts w:hint="eastAsia"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rPr>
              <w:t>营业费用</w:t>
            </w:r>
          </w:p>
        </w:tc>
        <w:tc>
          <w:tcPr>
            <w:tcW w:w="824" w:type="dxa"/>
          </w:tcPr>
          <w:p w14:paraId="7EB4C8D2">
            <w:pPr>
              <w:widowControl w:val="0"/>
              <w:numPr>
                <w:ilvl w:val="0"/>
                <w:numId w:val="0"/>
              </w:numPr>
              <w:jc w:val="left"/>
              <w:rPr>
                <w:rFonts w:hint="eastAsia"/>
                <w:sz w:val="21"/>
                <w:szCs w:val="21"/>
                <w:u w:val="none"/>
                <w:vertAlign w:val="baseline"/>
                <w:lang w:val="en-US" w:eastAsia="zh-CN"/>
              </w:rPr>
            </w:pPr>
          </w:p>
        </w:tc>
        <w:tc>
          <w:tcPr>
            <w:tcW w:w="824" w:type="dxa"/>
          </w:tcPr>
          <w:p w14:paraId="69366157">
            <w:pPr>
              <w:widowControl w:val="0"/>
              <w:numPr>
                <w:ilvl w:val="0"/>
                <w:numId w:val="0"/>
              </w:numPr>
              <w:jc w:val="left"/>
              <w:rPr>
                <w:rFonts w:hint="eastAsia"/>
                <w:sz w:val="21"/>
                <w:szCs w:val="21"/>
                <w:u w:val="none"/>
                <w:vertAlign w:val="baseline"/>
                <w:lang w:val="en-US" w:eastAsia="zh-CN"/>
              </w:rPr>
            </w:pPr>
          </w:p>
        </w:tc>
        <w:tc>
          <w:tcPr>
            <w:tcW w:w="824" w:type="dxa"/>
          </w:tcPr>
          <w:p w14:paraId="5083BE5B">
            <w:pPr>
              <w:widowControl w:val="0"/>
              <w:numPr>
                <w:ilvl w:val="0"/>
                <w:numId w:val="0"/>
              </w:numPr>
              <w:jc w:val="left"/>
              <w:rPr>
                <w:rFonts w:hint="eastAsia"/>
                <w:sz w:val="21"/>
                <w:szCs w:val="21"/>
                <w:u w:val="none"/>
                <w:vertAlign w:val="baseline"/>
                <w:lang w:val="en-US" w:eastAsia="zh-CN"/>
              </w:rPr>
            </w:pPr>
          </w:p>
        </w:tc>
        <w:tc>
          <w:tcPr>
            <w:tcW w:w="824" w:type="dxa"/>
          </w:tcPr>
          <w:p w14:paraId="65FE667D">
            <w:pPr>
              <w:widowControl w:val="0"/>
              <w:numPr>
                <w:ilvl w:val="0"/>
                <w:numId w:val="0"/>
              </w:numPr>
              <w:jc w:val="left"/>
              <w:rPr>
                <w:rFonts w:hint="eastAsia"/>
                <w:sz w:val="21"/>
                <w:szCs w:val="21"/>
                <w:u w:val="none"/>
                <w:vertAlign w:val="baseline"/>
                <w:lang w:val="en-US" w:eastAsia="zh-CN"/>
              </w:rPr>
            </w:pPr>
          </w:p>
        </w:tc>
        <w:tc>
          <w:tcPr>
            <w:tcW w:w="827" w:type="dxa"/>
          </w:tcPr>
          <w:p w14:paraId="67BAA021">
            <w:pPr>
              <w:widowControl w:val="0"/>
              <w:numPr>
                <w:ilvl w:val="0"/>
                <w:numId w:val="0"/>
              </w:numPr>
              <w:jc w:val="left"/>
              <w:rPr>
                <w:rFonts w:hint="eastAsia"/>
                <w:sz w:val="21"/>
                <w:szCs w:val="21"/>
                <w:u w:val="none"/>
                <w:vertAlign w:val="baseline"/>
                <w:lang w:val="en-US" w:eastAsia="zh-CN"/>
              </w:rPr>
            </w:pPr>
          </w:p>
        </w:tc>
        <w:tc>
          <w:tcPr>
            <w:tcW w:w="1410" w:type="dxa"/>
          </w:tcPr>
          <w:p w14:paraId="7BEE8372">
            <w:pPr>
              <w:widowControl w:val="0"/>
              <w:numPr>
                <w:ilvl w:val="0"/>
                <w:numId w:val="0"/>
              </w:numPr>
              <w:jc w:val="left"/>
              <w:rPr>
                <w:rFonts w:hint="eastAsia"/>
                <w:sz w:val="21"/>
                <w:szCs w:val="21"/>
                <w:u w:val="none"/>
                <w:vertAlign w:val="baseline"/>
                <w:lang w:val="en-US" w:eastAsia="zh-CN"/>
              </w:rPr>
            </w:pPr>
          </w:p>
        </w:tc>
      </w:tr>
      <w:tr w14:paraId="0CDD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39B60277">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1F9650E5">
            <w:pPr>
              <w:pStyle w:val="7"/>
              <w:keepNext w:val="0"/>
              <w:keepLines w:val="0"/>
              <w:widowControl/>
              <w:numPr>
                <w:ilvl w:val="0"/>
                <w:numId w:val="0"/>
              </w:numPr>
              <w:suppressLineNumbers w:val="0"/>
              <w:ind w:left="0" w:leftChars="0" w:firstLine="0" w:firstLineChars="0"/>
              <w:jc w:val="left"/>
              <w:rPr>
                <w:rFonts w:hint="default" w:ascii="宋体" w:hAnsi="宋体" w:eastAsia="宋体" w:cs="宋体"/>
                <w:kern w:val="0"/>
                <w:sz w:val="21"/>
                <w:szCs w:val="21"/>
                <w:u w:val="none"/>
                <w:vertAlign w:val="baseline"/>
                <w:lang w:val="en-US" w:eastAsia="zh-CN" w:bidi="ar"/>
              </w:rPr>
            </w:pPr>
            <w:r>
              <w:rPr>
                <w:rFonts w:hint="eastAsia" w:ascii="方正书宋_GBK" w:hAnsi="方正书宋_GBK" w:eastAsia="方正书宋_GBK" w:cs="方正书宋_GBK"/>
                <w:color w:val="000000"/>
                <w:sz w:val="20"/>
                <w:szCs w:val="20"/>
                <w:lang w:val="en-US" w:eastAsia="zh-CN"/>
              </w:rPr>
              <w:t>三</w:t>
            </w:r>
            <w:r>
              <w:rPr>
                <w:rFonts w:hint="eastAsia" w:ascii="方正书宋_GBK" w:hAnsi="方正书宋_GBK" w:eastAsia="方正书宋_GBK" w:cs="方正书宋_GBK"/>
                <w:color w:val="000000"/>
                <w:sz w:val="20"/>
                <w:szCs w:val="20"/>
              </w:rPr>
              <w:t>、主营业务税金及附加（元</w:t>
            </w:r>
            <w:r>
              <w:rPr>
                <w:rFonts w:hint="eastAsia" w:ascii="方正书宋_GBK" w:hAnsi="方正书宋_GBK" w:eastAsia="方正书宋_GBK" w:cs="方正书宋_GBK"/>
                <w:color w:val="000000"/>
                <w:sz w:val="20"/>
                <w:szCs w:val="20"/>
                <w:lang w:eastAsia="zh-CN"/>
              </w:rPr>
              <w:t>）</w:t>
            </w:r>
          </w:p>
        </w:tc>
        <w:tc>
          <w:tcPr>
            <w:tcW w:w="824" w:type="dxa"/>
          </w:tcPr>
          <w:p w14:paraId="2930B77F">
            <w:pPr>
              <w:widowControl w:val="0"/>
              <w:numPr>
                <w:ilvl w:val="0"/>
                <w:numId w:val="0"/>
              </w:numPr>
              <w:jc w:val="left"/>
              <w:rPr>
                <w:rFonts w:hint="eastAsia"/>
                <w:sz w:val="21"/>
                <w:szCs w:val="21"/>
                <w:u w:val="none"/>
                <w:vertAlign w:val="baseline"/>
                <w:lang w:val="en-US" w:eastAsia="zh-CN"/>
              </w:rPr>
            </w:pPr>
          </w:p>
        </w:tc>
        <w:tc>
          <w:tcPr>
            <w:tcW w:w="824" w:type="dxa"/>
          </w:tcPr>
          <w:p w14:paraId="10F20556">
            <w:pPr>
              <w:widowControl w:val="0"/>
              <w:numPr>
                <w:ilvl w:val="0"/>
                <w:numId w:val="0"/>
              </w:numPr>
              <w:jc w:val="left"/>
              <w:rPr>
                <w:rFonts w:hint="eastAsia"/>
                <w:sz w:val="21"/>
                <w:szCs w:val="21"/>
                <w:u w:val="none"/>
                <w:vertAlign w:val="baseline"/>
                <w:lang w:val="en-US" w:eastAsia="zh-CN"/>
              </w:rPr>
            </w:pPr>
          </w:p>
        </w:tc>
        <w:tc>
          <w:tcPr>
            <w:tcW w:w="824" w:type="dxa"/>
          </w:tcPr>
          <w:p w14:paraId="732FBFFA">
            <w:pPr>
              <w:widowControl w:val="0"/>
              <w:numPr>
                <w:ilvl w:val="0"/>
                <w:numId w:val="0"/>
              </w:numPr>
              <w:jc w:val="left"/>
              <w:rPr>
                <w:rFonts w:hint="eastAsia"/>
                <w:sz w:val="21"/>
                <w:szCs w:val="21"/>
                <w:u w:val="none"/>
                <w:vertAlign w:val="baseline"/>
                <w:lang w:val="en-US" w:eastAsia="zh-CN"/>
              </w:rPr>
            </w:pPr>
          </w:p>
        </w:tc>
        <w:tc>
          <w:tcPr>
            <w:tcW w:w="824" w:type="dxa"/>
          </w:tcPr>
          <w:p w14:paraId="2C0CEAAD">
            <w:pPr>
              <w:widowControl w:val="0"/>
              <w:numPr>
                <w:ilvl w:val="0"/>
                <w:numId w:val="0"/>
              </w:numPr>
              <w:jc w:val="left"/>
              <w:rPr>
                <w:rFonts w:hint="eastAsia"/>
                <w:sz w:val="21"/>
                <w:szCs w:val="21"/>
                <w:u w:val="none"/>
                <w:vertAlign w:val="baseline"/>
                <w:lang w:val="en-US" w:eastAsia="zh-CN"/>
              </w:rPr>
            </w:pPr>
          </w:p>
        </w:tc>
        <w:tc>
          <w:tcPr>
            <w:tcW w:w="827" w:type="dxa"/>
          </w:tcPr>
          <w:p w14:paraId="4C3A476A">
            <w:pPr>
              <w:widowControl w:val="0"/>
              <w:numPr>
                <w:ilvl w:val="0"/>
                <w:numId w:val="0"/>
              </w:numPr>
              <w:jc w:val="left"/>
              <w:rPr>
                <w:rFonts w:hint="eastAsia"/>
                <w:sz w:val="21"/>
                <w:szCs w:val="21"/>
                <w:u w:val="none"/>
                <w:vertAlign w:val="baseline"/>
                <w:lang w:val="en-US" w:eastAsia="zh-CN"/>
              </w:rPr>
            </w:pPr>
          </w:p>
        </w:tc>
        <w:tc>
          <w:tcPr>
            <w:tcW w:w="1410" w:type="dxa"/>
          </w:tcPr>
          <w:p w14:paraId="041DC3D7">
            <w:pPr>
              <w:widowControl w:val="0"/>
              <w:numPr>
                <w:ilvl w:val="0"/>
                <w:numId w:val="0"/>
              </w:numPr>
              <w:jc w:val="left"/>
              <w:rPr>
                <w:rFonts w:hint="eastAsia"/>
                <w:sz w:val="21"/>
                <w:szCs w:val="21"/>
                <w:u w:val="none"/>
                <w:vertAlign w:val="baseline"/>
                <w:lang w:val="en-US" w:eastAsia="zh-CN"/>
              </w:rPr>
            </w:pPr>
          </w:p>
        </w:tc>
      </w:tr>
      <w:tr w14:paraId="0E5F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Pr>
          <w:p w14:paraId="3FAEA3E0">
            <w:pPr>
              <w:widowControl w:val="0"/>
              <w:numPr>
                <w:ilvl w:val="0"/>
                <w:numId w:val="11"/>
              </w:numPr>
              <w:ind w:left="425" w:leftChars="0" w:hanging="425" w:firstLineChars="0"/>
              <w:jc w:val="left"/>
              <w:rPr>
                <w:rFonts w:hint="eastAsia"/>
                <w:sz w:val="21"/>
                <w:szCs w:val="21"/>
                <w:u w:val="none"/>
                <w:vertAlign w:val="baseline"/>
                <w:lang w:val="en-US" w:eastAsia="zh-CN"/>
              </w:rPr>
            </w:pPr>
          </w:p>
        </w:tc>
        <w:tc>
          <w:tcPr>
            <w:tcW w:w="2473" w:type="dxa"/>
            <w:shd w:val="clear" w:color="auto" w:fill="auto"/>
            <w:vAlign w:val="top"/>
          </w:tcPr>
          <w:p w14:paraId="1C6F888D">
            <w:pPr>
              <w:pStyle w:val="7"/>
              <w:keepNext w:val="0"/>
              <w:keepLines w:val="0"/>
              <w:widowControl/>
              <w:numPr>
                <w:ilvl w:val="0"/>
                <w:numId w:val="0"/>
              </w:numPr>
              <w:suppressLineNumbers w:val="0"/>
              <w:ind w:left="0" w:leftChars="0" w:firstLine="0" w:firstLineChars="0"/>
              <w:jc w:val="left"/>
              <w:rPr>
                <w:rFonts w:hint="eastAsia" w:ascii="方正书宋_GBK" w:hAnsi="方正书宋_GBK" w:eastAsia="方正书宋_GBK" w:cs="方正书宋_GBK"/>
                <w:color w:val="000000"/>
                <w:kern w:val="0"/>
                <w:sz w:val="20"/>
                <w:szCs w:val="20"/>
                <w:lang w:val="en-US" w:eastAsia="zh-CN" w:bidi="ar"/>
              </w:rPr>
            </w:pPr>
            <w:r>
              <w:rPr>
                <w:rFonts w:hint="eastAsia" w:ascii="方正书宋_GBK" w:hAnsi="方正书宋_GBK" w:eastAsia="方正书宋_GBK" w:cs="方正书宋_GBK"/>
                <w:color w:val="000000"/>
                <w:sz w:val="20"/>
                <w:szCs w:val="20"/>
                <w:lang w:val="en-US" w:eastAsia="zh-CN"/>
              </w:rPr>
              <w:t>四</w:t>
            </w:r>
            <w:r>
              <w:rPr>
                <w:rFonts w:hint="eastAsia" w:ascii="方正书宋_GBK" w:hAnsi="方正书宋_GBK" w:eastAsia="方正书宋_GBK" w:cs="方正书宋_GBK"/>
                <w:color w:val="000000"/>
                <w:sz w:val="20"/>
                <w:szCs w:val="20"/>
              </w:rPr>
              <w:t>、单位定价成本（元/</w:t>
            </w:r>
            <w:r>
              <w:rPr>
                <w:rFonts w:hint="eastAsia" w:ascii="方正书宋_GBK" w:hAnsi="方正书宋_GBK" w:eastAsia="方正书宋_GBK" w:cs="方正书宋_GBK"/>
                <w:color w:val="000000"/>
                <w:sz w:val="20"/>
                <w:szCs w:val="20"/>
                <w:lang w:val="en-US" w:eastAsia="zh-CN"/>
              </w:rPr>
              <w:t>吨</w:t>
            </w:r>
            <w:r>
              <w:rPr>
                <w:rFonts w:hint="eastAsia" w:ascii="方正书宋_GBK" w:hAnsi="方正书宋_GBK" w:eastAsia="方正书宋_GBK" w:cs="方正书宋_GBK"/>
                <w:color w:val="000000"/>
                <w:sz w:val="20"/>
                <w:szCs w:val="20"/>
              </w:rPr>
              <w:t>）</w:t>
            </w:r>
          </w:p>
        </w:tc>
        <w:tc>
          <w:tcPr>
            <w:tcW w:w="824" w:type="dxa"/>
          </w:tcPr>
          <w:p w14:paraId="571D6CF5">
            <w:pPr>
              <w:widowControl w:val="0"/>
              <w:numPr>
                <w:ilvl w:val="0"/>
                <w:numId w:val="0"/>
              </w:numPr>
              <w:jc w:val="left"/>
              <w:rPr>
                <w:rFonts w:hint="eastAsia"/>
                <w:sz w:val="21"/>
                <w:szCs w:val="21"/>
                <w:u w:val="none"/>
                <w:vertAlign w:val="baseline"/>
                <w:lang w:val="en-US" w:eastAsia="zh-CN"/>
              </w:rPr>
            </w:pPr>
          </w:p>
        </w:tc>
        <w:tc>
          <w:tcPr>
            <w:tcW w:w="824" w:type="dxa"/>
          </w:tcPr>
          <w:p w14:paraId="0E441581">
            <w:pPr>
              <w:widowControl w:val="0"/>
              <w:numPr>
                <w:ilvl w:val="0"/>
                <w:numId w:val="0"/>
              </w:numPr>
              <w:jc w:val="left"/>
              <w:rPr>
                <w:rFonts w:hint="eastAsia"/>
                <w:sz w:val="21"/>
                <w:szCs w:val="21"/>
                <w:u w:val="none"/>
                <w:vertAlign w:val="baseline"/>
                <w:lang w:val="en-US" w:eastAsia="zh-CN"/>
              </w:rPr>
            </w:pPr>
          </w:p>
        </w:tc>
        <w:tc>
          <w:tcPr>
            <w:tcW w:w="824" w:type="dxa"/>
          </w:tcPr>
          <w:p w14:paraId="477EB45E">
            <w:pPr>
              <w:widowControl w:val="0"/>
              <w:numPr>
                <w:ilvl w:val="0"/>
                <w:numId w:val="0"/>
              </w:numPr>
              <w:jc w:val="left"/>
              <w:rPr>
                <w:rFonts w:hint="eastAsia"/>
                <w:sz w:val="21"/>
                <w:szCs w:val="21"/>
                <w:u w:val="none"/>
                <w:vertAlign w:val="baseline"/>
                <w:lang w:val="en-US" w:eastAsia="zh-CN"/>
              </w:rPr>
            </w:pPr>
          </w:p>
        </w:tc>
        <w:tc>
          <w:tcPr>
            <w:tcW w:w="824" w:type="dxa"/>
          </w:tcPr>
          <w:p w14:paraId="2A9F2BCF">
            <w:pPr>
              <w:widowControl w:val="0"/>
              <w:numPr>
                <w:ilvl w:val="0"/>
                <w:numId w:val="0"/>
              </w:numPr>
              <w:jc w:val="left"/>
              <w:rPr>
                <w:rFonts w:hint="eastAsia"/>
                <w:sz w:val="21"/>
                <w:szCs w:val="21"/>
                <w:u w:val="none"/>
                <w:vertAlign w:val="baseline"/>
                <w:lang w:val="en-US" w:eastAsia="zh-CN"/>
              </w:rPr>
            </w:pPr>
          </w:p>
        </w:tc>
        <w:tc>
          <w:tcPr>
            <w:tcW w:w="827" w:type="dxa"/>
          </w:tcPr>
          <w:p w14:paraId="2E525EF2">
            <w:pPr>
              <w:widowControl w:val="0"/>
              <w:numPr>
                <w:ilvl w:val="0"/>
                <w:numId w:val="0"/>
              </w:numPr>
              <w:jc w:val="left"/>
              <w:rPr>
                <w:rFonts w:hint="eastAsia"/>
                <w:sz w:val="21"/>
                <w:szCs w:val="21"/>
                <w:u w:val="none"/>
                <w:vertAlign w:val="baseline"/>
                <w:lang w:val="en-US" w:eastAsia="zh-CN"/>
              </w:rPr>
            </w:pPr>
          </w:p>
        </w:tc>
        <w:tc>
          <w:tcPr>
            <w:tcW w:w="1410" w:type="dxa"/>
          </w:tcPr>
          <w:p w14:paraId="3B39F080">
            <w:pPr>
              <w:widowControl w:val="0"/>
              <w:numPr>
                <w:ilvl w:val="0"/>
                <w:numId w:val="0"/>
              </w:numPr>
              <w:jc w:val="left"/>
              <w:rPr>
                <w:rFonts w:hint="default"/>
                <w:sz w:val="21"/>
                <w:szCs w:val="21"/>
                <w:u w:val="none"/>
                <w:vertAlign w:val="baseline"/>
                <w:lang w:val="en-US" w:eastAsia="zh-CN"/>
              </w:rPr>
            </w:pPr>
            <w:r>
              <w:rPr>
                <w:rFonts w:hint="eastAsia"/>
                <w:sz w:val="21"/>
                <w:szCs w:val="21"/>
                <w:u w:val="none"/>
                <w:vertAlign w:val="baseline"/>
                <w:lang w:val="en-US" w:eastAsia="zh-CN"/>
              </w:rPr>
              <w:t>一、二、三项之和</w:t>
            </w:r>
          </w:p>
        </w:tc>
      </w:tr>
    </w:tbl>
    <w:p w14:paraId="75AF0DE0">
      <w:pPr>
        <w:widowControl w:val="0"/>
        <w:numPr>
          <w:ilvl w:val="0"/>
          <w:numId w:val="0"/>
        </w:numPr>
        <w:ind w:leftChars="0"/>
        <w:jc w:val="left"/>
        <w:rPr>
          <w:rFonts w:hint="eastAsia"/>
          <w:sz w:val="21"/>
          <w:szCs w:val="21"/>
          <w:u w:val="none"/>
          <w:lang w:val="en-US" w:eastAsia="zh-CN"/>
        </w:rPr>
      </w:pPr>
    </w:p>
    <w:p w14:paraId="26EA81E9">
      <w:pPr>
        <w:widowControl w:val="0"/>
        <w:numPr>
          <w:ilvl w:val="0"/>
          <w:numId w:val="0"/>
        </w:numPr>
        <w:ind w:leftChars="0"/>
        <w:jc w:val="both"/>
        <w:rPr>
          <w:rFonts w:hint="default"/>
          <w:sz w:val="21"/>
          <w:szCs w:val="21"/>
          <w:u w:val="none"/>
          <w:lang w:val="en-US" w:eastAsia="zh-CN"/>
        </w:rPr>
      </w:pPr>
      <w:r>
        <w:rPr>
          <w:rFonts w:hint="eastAsia"/>
          <w:sz w:val="21"/>
          <w:szCs w:val="21"/>
          <w:u w:val="none"/>
          <w:lang w:val="en-US" w:eastAsia="zh-CN"/>
        </w:rPr>
        <w:t>（二）按照下表中日处理不同吨数区间分别对污水废水零排放服务费单位成本进行定价建议（格式参考上表，此处不再另行示例）</w:t>
      </w:r>
    </w:p>
    <w:p w14:paraId="03436C74">
      <w:pPr>
        <w:widowControl w:val="0"/>
        <w:numPr>
          <w:ilvl w:val="0"/>
          <w:numId w:val="0"/>
        </w:numPr>
        <w:ind w:leftChars="0"/>
        <w:jc w:val="left"/>
        <w:rPr>
          <w:rFonts w:hint="eastAsia"/>
          <w:sz w:val="21"/>
          <w:szCs w:val="21"/>
          <w:u w:val="none"/>
          <w:lang w:val="en-US" w:eastAsia="zh-CN"/>
        </w:rPr>
      </w:pPr>
    </w:p>
    <w:p w14:paraId="31BADB78">
      <w:pPr>
        <w:widowControl w:val="0"/>
        <w:numPr>
          <w:ilvl w:val="0"/>
          <w:numId w:val="0"/>
        </w:numPr>
        <w:ind w:leftChars="0"/>
        <w:jc w:val="left"/>
        <w:rPr>
          <w:rFonts w:hint="eastAsia"/>
          <w:sz w:val="21"/>
          <w:szCs w:val="21"/>
          <w:u w:val="none"/>
          <w:lang w:val="en-US" w:eastAsia="zh-CN"/>
        </w:rPr>
      </w:pPr>
      <w:r>
        <w:rPr>
          <w:rFonts w:hint="eastAsia"/>
          <w:sz w:val="21"/>
          <w:szCs w:val="21"/>
          <w:u w:val="none"/>
          <w:lang w:val="en-US" w:eastAsia="zh-CN"/>
        </w:rPr>
        <w:t>备注：</w:t>
      </w:r>
    </w:p>
    <w:p w14:paraId="69D71B49">
      <w:pPr>
        <w:widowControl w:val="0"/>
        <w:numPr>
          <w:ilvl w:val="0"/>
          <w:numId w:val="12"/>
        </w:numPr>
        <w:ind w:leftChars="0"/>
        <w:jc w:val="left"/>
        <w:rPr>
          <w:rFonts w:hint="eastAsia"/>
          <w:sz w:val="21"/>
          <w:szCs w:val="21"/>
          <w:u w:val="none"/>
          <w:lang w:val="en-US" w:eastAsia="zh-CN"/>
        </w:rPr>
      </w:pPr>
      <w:r>
        <w:rPr>
          <w:rFonts w:hint="eastAsia"/>
          <w:sz w:val="21"/>
          <w:szCs w:val="21"/>
          <w:u w:val="none"/>
          <w:lang w:val="en-US" w:eastAsia="zh-CN"/>
        </w:rPr>
        <w:t>应征人应充分考虑固定成本摊销在不同吨数区间导致的单价差异，按提供完整服务可能产生的全部费用提供定价建议；</w:t>
      </w:r>
    </w:p>
    <w:p w14:paraId="3AD9205A">
      <w:pPr>
        <w:widowControl w:val="0"/>
        <w:numPr>
          <w:ilvl w:val="0"/>
          <w:numId w:val="12"/>
        </w:numPr>
        <w:ind w:leftChars="0"/>
        <w:jc w:val="left"/>
        <w:rPr>
          <w:rFonts w:hint="default"/>
          <w:sz w:val="21"/>
          <w:szCs w:val="21"/>
          <w:u w:val="none"/>
          <w:lang w:val="en-US" w:eastAsia="zh-CN"/>
        </w:rPr>
      </w:pPr>
      <w:r>
        <w:rPr>
          <w:rFonts w:hint="eastAsia"/>
          <w:sz w:val="21"/>
          <w:szCs w:val="21"/>
          <w:u w:val="none"/>
          <w:lang w:val="en-US" w:eastAsia="zh-CN"/>
        </w:rPr>
        <w:t>上述格式仅供参考，应征人可自行对表格内容、项目和格式进行编排。</w:t>
      </w:r>
    </w:p>
    <w:p w14:paraId="6FCF4B82">
      <w:pPr>
        <w:widowControl w:val="0"/>
        <w:numPr>
          <w:ilvl w:val="0"/>
          <w:numId w:val="0"/>
        </w:numPr>
        <w:ind w:leftChars="0"/>
        <w:jc w:val="left"/>
        <w:rPr>
          <w:rFonts w:hint="default"/>
          <w:sz w:val="21"/>
          <w:szCs w:val="21"/>
          <w:u w:val="none"/>
          <w:lang w:val="en-US" w:eastAsia="zh-CN"/>
        </w:rPr>
      </w:pPr>
    </w:p>
    <w:p w14:paraId="77BA3D9D">
      <w:pPr>
        <w:rPr>
          <w:rFonts w:hint="default"/>
          <w:sz w:val="21"/>
          <w:szCs w:val="21"/>
          <w:u w:val="none"/>
          <w:lang w:val="en-US" w:eastAsia="zh-CN"/>
        </w:rPr>
      </w:pPr>
      <w:r>
        <w:rPr>
          <w:rFonts w:hint="eastAsia"/>
          <w:sz w:val="21"/>
          <w:szCs w:val="21"/>
          <w:u w:val="none"/>
          <w:lang w:val="en-US" w:eastAsia="zh-CN"/>
        </w:rPr>
        <w:br w:type="page"/>
      </w:r>
    </w:p>
    <w:p w14:paraId="75D4EACD">
      <w:pPr>
        <w:widowControl w:val="0"/>
        <w:numPr>
          <w:ilvl w:val="0"/>
          <w:numId w:val="8"/>
        </w:numPr>
        <w:jc w:val="left"/>
        <w:outlineLvl w:val="0"/>
        <w:rPr>
          <w:rFonts w:hint="default"/>
          <w:sz w:val="24"/>
          <w:szCs w:val="24"/>
          <w:u w:val="none"/>
          <w:lang w:val="en-US" w:eastAsia="zh-CN"/>
        </w:rPr>
      </w:pPr>
      <w:bookmarkStart w:id="4" w:name="_Toc1491454875"/>
      <w:r>
        <w:rPr>
          <w:rFonts w:hint="eastAsia"/>
          <w:sz w:val="24"/>
          <w:szCs w:val="24"/>
          <w:u w:val="none"/>
          <w:lang w:val="en-US" w:eastAsia="zh-CN"/>
        </w:rPr>
        <w:t>应征人认为需要提供的其他材料</w:t>
      </w:r>
      <w:bookmarkEnd w:id="4"/>
    </w:p>
    <w:p w14:paraId="1A0054A8">
      <w:pPr>
        <w:widowControl w:val="0"/>
        <w:numPr>
          <w:ilvl w:val="0"/>
          <w:numId w:val="0"/>
        </w:numPr>
        <w:ind w:leftChars="0"/>
        <w:jc w:val="left"/>
        <w:rPr>
          <w:rFonts w:hint="eastAsia"/>
          <w:sz w:val="21"/>
          <w:szCs w:val="21"/>
          <w:u w:val="none"/>
          <w:lang w:val="en-US" w:eastAsia="zh-CN"/>
        </w:rPr>
      </w:pPr>
    </w:p>
    <w:p w14:paraId="3B0E1131">
      <w:pPr>
        <w:widowControl w:val="0"/>
        <w:numPr>
          <w:ilvl w:val="0"/>
          <w:numId w:val="0"/>
        </w:numPr>
        <w:ind w:leftChars="0"/>
        <w:jc w:val="center"/>
        <w:rPr>
          <w:rFonts w:hint="default"/>
          <w:sz w:val="21"/>
          <w:szCs w:val="21"/>
          <w:u w:val="none"/>
          <w:lang w:val="en-US" w:eastAsia="zh-CN"/>
        </w:rPr>
      </w:pPr>
      <w:r>
        <w:rPr>
          <w:rFonts w:hint="eastAsia"/>
          <w:sz w:val="21"/>
          <w:szCs w:val="21"/>
          <w:u w:val="none"/>
          <w:lang w:val="en-US" w:eastAsia="zh-CN"/>
        </w:rPr>
        <w:t>（应征人可自行提供与项目有关的其他材料）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098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C560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31C560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068F2"/>
    <w:multiLevelType w:val="singleLevel"/>
    <w:tmpl w:val="AFD068F2"/>
    <w:lvl w:ilvl="0" w:tentative="0">
      <w:start w:val="1"/>
      <w:numFmt w:val="chineseCounting"/>
      <w:suff w:val="nothing"/>
      <w:lvlText w:val="%1、"/>
      <w:lvlJc w:val="left"/>
      <w:rPr>
        <w:rFonts w:hint="eastAsia"/>
      </w:rPr>
    </w:lvl>
  </w:abstractNum>
  <w:abstractNum w:abstractNumId="1">
    <w:nsid w:val="BDFF1026"/>
    <w:multiLevelType w:val="singleLevel"/>
    <w:tmpl w:val="BDFF1026"/>
    <w:lvl w:ilvl="0" w:tentative="0">
      <w:start w:val="1"/>
      <w:numFmt w:val="decimal"/>
      <w:lvlText w:val="%1."/>
      <w:lvlJc w:val="left"/>
      <w:pPr>
        <w:ind w:left="425" w:hanging="425"/>
      </w:pPr>
      <w:rPr>
        <w:rFonts w:hint="default"/>
      </w:rPr>
    </w:lvl>
  </w:abstractNum>
  <w:abstractNum w:abstractNumId="2">
    <w:nsid w:val="CFF75145"/>
    <w:multiLevelType w:val="singleLevel"/>
    <w:tmpl w:val="CFF75145"/>
    <w:lvl w:ilvl="0" w:tentative="0">
      <w:start w:val="1"/>
      <w:numFmt w:val="decimal"/>
      <w:suff w:val="nothing"/>
      <w:lvlText w:val="%1、"/>
      <w:lvlJc w:val="left"/>
    </w:lvl>
  </w:abstractNum>
  <w:abstractNum w:abstractNumId="3">
    <w:nsid w:val="D55FDBD7"/>
    <w:multiLevelType w:val="singleLevel"/>
    <w:tmpl w:val="D55FDBD7"/>
    <w:lvl w:ilvl="0" w:tentative="0">
      <w:start w:val="1"/>
      <w:numFmt w:val="chineseCounting"/>
      <w:suff w:val="nothing"/>
      <w:lvlText w:val="%1、"/>
      <w:lvlJc w:val="left"/>
      <w:rPr>
        <w:rFonts w:hint="eastAsia"/>
      </w:rPr>
    </w:lvl>
  </w:abstractNum>
  <w:abstractNum w:abstractNumId="4">
    <w:nsid w:val="DF9D8699"/>
    <w:multiLevelType w:val="singleLevel"/>
    <w:tmpl w:val="DF9D8699"/>
    <w:lvl w:ilvl="0" w:tentative="0">
      <w:start w:val="1"/>
      <w:numFmt w:val="decimal"/>
      <w:suff w:val="nothing"/>
      <w:lvlText w:val="%1、"/>
      <w:lvlJc w:val="left"/>
    </w:lvl>
  </w:abstractNum>
  <w:abstractNum w:abstractNumId="5">
    <w:nsid w:val="E7FF6740"/>
    <w:multiLevelType w:val="singleLevel"/>
    <w:tmpl w:val="E7FF6740"/>
    <w:lvl w:ilvl="0" w:tentative="0">
      <w:start w:val="2"/>
      <w:numFmt w:val="chineseCounting"/>
      <w:suff w:val="space"/>
      <w:lvlText w:val="第%1章"/>
      <w:lvlJc w:val="left"/>
      <w:rPr>
        <w:rFonts w:hint="eastAsia"/>
      </w:rPr>
    </w:lvl>
  </w:abstractNum>
  <w:abstractNum w:abstractNumId="6">
    <w:nsid w:val="F3FFEA34"/>
    <w:multiLevelType w:val="singleLevel"/>
    <w:tmpl w:val="F3FFEA34"/>
    <w:lvl w:ilvl="0" w:tentative="0">
      <w:start w:val="1"/>
      <w:numFmt w:val="chineseCounting"/>
      <w:suff w:val="nothing"/>
      <w:lvlText w:val="%1、"/>
      <w:lvlJc w:val="left"/>
      <w:rPr>
        <w:rFonts w:hint="eastAsia"/>
      </w:rPr>
    </w:lvl>
  </w:abstractNum>
  <w:abstractNum w:abstractNumId="7">
    <w:nsid w:val="F5C7E8CA"/>
    <w:multiLevelType w:val="singleLevel"/>
    <w:tmpl w:val="F5C7E8CA"/>
    <w:lvl w:ilvl="0" w:tentative="0">
      <w:start w:val="1"/>
      <w:numFmt w:val="decimal"/>
      <w:lvlText w:val="%1."/>
      <w:lvlJc w:val="left"/>
      <w:pPr>
        <w:ind w:left="425" w:hanging="425"/>
      </w:pPr>
      <w:rPr>
        <w:rFonts w:hint="default"/>
        <w:b w:val="0"/>
        <w:bCs w:val="0"/>
      </w:rPr>
    </w:lvl>
  </w:abstractNum>
  <w:abstractNum w:abstractNumId="8">
    <w:nsid w:val="F75FB361"/>
    <w:multiLevelType w:val="singleLevel"/>
    <w:tmpl w:val="F75FB361"/>
    <w:lvl w:ilvl="0" w:tentative="0">
      <w:start w:val="1"/>
      <w:numFmt w:val="decimal"/>
      <w:suff w:val="nothing"/>
      <w:lvlText w:val="%1、"/>
      <w:lvlJc w:val="left"/>
    </w:lvl>
  </w:abstractNum>
  <w:abstractNum w:abstractNumId="9">
    <w:nsid w:val="FFAD3B0B"/>
    <w:multiLevelType w:val="singleLevel"/>
    <w:tmpl w:val="FFAD3B0B"/>
    <w:lvl w:ilvl="0" w:tentative="0">
      <w:start w:val="1"/>
      <w:numFmt w:val="decimal"/>
      <w:lvlText w:val="%1."/>
      <w:lvlJc w:val="left"/>
      <w:pPr>
        <w:ind w:left="425" w:hanging="425"/>
      </w:pPr>
      <w:rPr>
        <w:rFonts w:hint="default"/>
      </w:rPr>
    </w:lvl>
  </w:abstractNum>
  <w:abstractNum w:abstractNumId="10">
    <w:nsid w:val="7BBFBBAC"/>
    <w:multiLevelType w:val="singleLevel"/>
    <w:tmpl w:val="7BBFBBAC"/>
    <w:lvl w:ilvl="0" w:tentative="0">
      <w:start w:val="1"/>
      <w:numFmt w:val="decimal"/>
      <w:suff w:val="nothing"/>
      <w:lvlText w:val="%1、"/>
      <w:lvlJc w:val="left"/>
    </w:lvl>
  </w:abstractNum>
  <w:abstractNum w:abstractNumId="11">
    <w:nsid w:val="7EA7A5FE"/>
    <w:multiLevelType w:val="singleLevel"/>
    <w:tmpl w:val="7EA7A5FE"/>
    <w:lvl w:ilvl="0" w:tentative="0">
      <w:start w:val="1"/>
      <w:numFmt w:val="decimal"/>
      <w:suff w:val="nothing"/>
      <w:lvlText w:val="%1、"/>
      <w:lvlJc w:val="left"/>
    </w:lvl>
  </w:abstractNum>
  <w:num w:numId="1">
    <w:abstractNumId w:val="6"/>
  </w:num>
  <w:num w:numId="2">
    <w:abstractNumId w:val="10"/>
  </w:num>
  <w:num w:numId="3">
    <w:abstractNumId w:val="8"/>
  </w:num>
  <w:num w:numId="4">
    <w:abstractNumId w:val="2"/>
  </w:num>
  <w:num w:numId="5">
    <w:abstractNumId w:val="5"/>
  </w:num>
  <w:num w:numId="6">
    <w:abstractNumId w:val="3"/>
  </w:num>
  <w:num w:numId="7">
    <w:abstractNumId w:val="11"/>
  </w:num>
  <w:num w:numId="8">
    <w:abstractNumId w:val="0"/>
  </w:num>
  <w:num w:numId="9">
    <w:abstractNumId w:val="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6FD8F4C"/>
    <w:rsid w:val="072D74F3"/>
    <w:rsid w:val="0E35D470"/>
    <w:rsid w:val="132E46D4"/>
    <w:rsid w:val="13A5FAE6"/>
    <w:rsid w:val="172F0DAA"/>
    <w:rsid w:val="17FF7F3B"/>
    <w:rsid w:val="18D4E94E"/>
    <w:rsid w:val="1FB5E868"/>
    <w:rsid w:val="23FF640B"/>
    <w:rsid w:val="25DF321D"/>
    <w:rsid w:val="288146C0"/>
    <w:rsid w:val="2B6B40B5"/>
    <w:rsid w:val="2E37BDED"/>
    <w:rsid w:val="2EFFC2B5"/>
    <w:rsid w:val="2F7F39E6"/>
    <w:rsid w:val="2FFAE130"/>
    <w:rsid w:val="2FFEB164"/>
    <w:rsid w:val="32836F05"/>
    <w:rsid w:val="33DF13A3"/>
    <w:rsid w:val="36688E06"/>
    <w:rsid w:val="36FFC6D2"/>
    <w:rsid w:val="37F7BF02"/>
    <w:rsid w:val="397FFB67"/>
    <w:rsid w:val="3B5F2F86"/>
    <w:rsid w:val="3BDCB126"/>
    <w:rsid w:val="3BEF156F"/>
    <w:rsid w:val="3BEF4116"/>
    <w:rsid w:val="3D5F99DB"/>
    <w:rsid w:val="3D7F9439"/>
    <w:rsid w:val="3E735B0E"/>
    <w:rsid w:val="3EFDAD8D"/>
    <w:rsid w:val="3F3BFBA9"/>
    <w:rsid w:val="3FCFF4F1"/>
    <w:rsid w:val="3FF1998A"/>
    <w:rsid w:val="43CE5105"/>
    <w:rsid w:val="44EA409A"/>
    <w:rsid w:val="4759CA86"/>
    <w:rsid w:val="4F6E0ED7"/>
    <w:rsid w:val="4FB938FB"/>
    <w:rsid w:val="4FFF5BC9"/>
    <w:rsid w:val="53FD4F31"/>
    <w:rsid w:val="55FFD174"/>
    <w:rsid w:val="58F7A5A5"/>
    <w:rsid w:val="5B5D56CB"/>
    <w:rsid w:val="5B7FEC15"/>
    <w:rsid w:val="5D6F53ED"/>
    <w:rsid w:val="5DF7A81A"/>
    <w:rsid w:val="5DFB99CC"/>
    <w:rsid w:val="5E99AC04"/>
    <w:rsid w:val="5EBFD435"/>
    <w:rsid w:val="5EF38854"/>
    <w:rsid w:val="5EFB9B32"/>
    <w:rsid w:val="5F7EF1CF"/>
    <w:rsid w:val="5FF7D4D1"/>
    <w:rsid w:val="5FFE126F"/>
    <w:rsid w:val="63FCE1EF"/>
    <w:rsid w:val="66FB552E"/>
    <w:rsid w:val="67AF5BE0"/>
    <w:rsid w:val="695F2619"/>
    <w:rsid w:val="6CFF8258"/>
    <w:rsid w:val="6DFEB59C"/>
    <w:rsid w:val="6E77F5C4"/>
    <w:rsid w:val="6EFF276F"/>
    <w:rsid w:val="6FCFB27D"/>
    <w:rsid w:val="6FD34AA6"/>
    <w:rsid w:val="6FDB0D39"/>
    <w:rsid w:val="6FEB225E"/>
    <w:rsid w:val="6FF64644"/>
    <w:rsid w:val="6FFF9F4F"/>
    <w:rsid w:val="705D79B8"/>
    <w:rsid w:val="71F42BEF"/>
    <w:rsid w:val="732CCD5F"/>
    <w:rsid w:val="735CB1E8"/>
    <w:rsid w:val="74FEBCAE"/>
    <w:rsid w:val="7567B5AF"/>
    <w:rsid w:val="76CF5F37"/>
    <w:rsid w:val="76F260A1"/>
    <w:rsid w:val="76FCA802"/>
    <w:rsid w:val="773F0186"/>
    <w:rsid w:val="776F28E2"/>
    <w:rsid w:val="77CB3CD2"/>
    <w:rsid w:val="77EDFEAD"/>
    <w:rsid w:val="77FE102E"/>
    <w:rsid w:val="793F1596"/>
    <w:rsid w:val="7A5FDC4C"/>
    <w:rsid w:val="7AD67849"/>
    <w:rsid w:val="7B3F1216"/>
    <w:rsid w:val="7B5E6B56"/>
    <w:rsid w:val="7BFDFB77"/>
    <w:rsid w:val="7C6DCAEF"/>
    <w:rsid w:val="7CEDE7B8"/>
    <w:rsid w:val="7CFE9CEB"/>
    <w:rsid w:val="7CFEF7D5"/>
    <w:rsid w:val="7D37FC27"/>
    <w:rsid w:val="7D77E2EA"/>
    <w:rsid w:val="7DBF6C75"/>
    <w:rsid w:val="7DC9428D"/>
    <w:rsid w:val="7DDFAA66"/>
    <w:rsid w:val="7DFFE565"/>
    <w:rsid w:val="7EB5584D"/>
    <w:rsid w:val="7EE5129D"/>
    <w:rsid w:val="7EF77E4F"/>
    <w:rsid w:val="7EFACD01"/>
    <w:rsid w:val="7F52C51B"/>
    <w:rsid w:val="7F5D05D5"/>
    <w:rsid w:val="7F6D7E56"/>
    <w:rsid w:val="7F7EB24A"/>
    <w:rsid w:val="7FB70239"/>
    <w:rsid w:val="7FCD4683"/>
    <w:rsid w:val="7FDE5A54"/>
    <w:rsid w:val="7FDF7BA0"/>
    <w:rsid w:val="7FDF83CA"/>
    <w:rsid w:val="7FDFF7D6"/>
    <w:rsid w:val="7FE8611B"/>
    <w:rsid w:val="7FF3FD5B"/>
    <w:rsid w:val="7FFA80EC"/>
    <w:rsid w:val="7FFF7B51"/>
    <w:rsid w:val="86DFA232"/>
    <w:rsid w:val="95FFD5AE"/>
    <w:rsid w:val="99FF1836"/>
    <w:rsid w:val="9FDE8503"/>
    <w:rsid w:val="A3BF7C7B"/>
    <w:rsid w:val="A5B5BFA7"/>
    <w:rsid w:val="A7F6C8A8"/>
    <w:rsid w:val="AD8EE983"/>
    <w:rsid w:val="ADFF827C"/>
    <w:rsid w:val="AE2F9B06"/>
    <w:rsid w:val="AFEFC97B"/>
    <w:rsid w:val="B24F5BEE"/>
    <w:rsid w:val="B6DC0041"/>
    <w:rsid w:val="B6FB98A2"/>
    <w:rsid w:val="B6FF124D"/>
    <w:rsid w:val="B7D5B81D"/>
    <w:rsid w:val="B7FB6C56"/>
    <w:rsid w:val="B9F83DCE"/>
    <w:rsid w:val="BBB73D1B"/>
    <w:rsid w:val="BBE3A83B"/>
    <w:rsid w:val="BDFF900E"/>
    <w:rsid w:val="BEEF3E79"/>
    <w:rsid w:val="BF651999"/>
    <w:rsid w:val="BFBB910C"/>
    <w:rsid w:val="BFDBF9D7"/>
    <w:rsid w:val="C33EAB33"/>
    <w:rsid w:val="C6FD8F4C"/>
    <w:rsid w:val="CD1CB035"/>
    <w:rsid w:val="CD5FCCEC"/>
    <w:rsid w:val="CEFF83B4"/>
    <w:rsid w:val="CF2F94D6"/>
    <w:rsid w:val="CFBFDD35"/>
    <w:rsid w:val="CFD7F83D"/>
    <w:rsid w:val="D3BBE594"/>
    <w:rsid w:val="D3DFB4FF"/>
    <w:rsid w:val="D7531235"/>
    <w:rsid w:val="DAB71F19"/>
    <w:rsid w:val="DBAED9A1"/>
    <w:rsid w:val="DBEF9179"/>
    <w:rsid w:val="DC7AB5B1"/>
    <w:rsid w:val="DD3F3EF3"/>
    <w:rsid w:val="DFBD6BF9"/>
    <w:rsid w:val="DFFAA38E"/>
    <w:rsid w:val="DFFDBC7D"/>
    <w:rsid w:val="DFFFAA73"/>
    <w:rsid w:val="E46546C7"/>
    <w:rsid w:val="E7EED698"/>
    <w:rsid w:val="E8BDA0FE"/>
    <w:rsid w:val="EBDF5108"/>
    <w:rsid w:val="EBEFE906"/>
    <w:rsid w:val="ECF76C52"/>
    <w:rsid w:val="EDCF77DE"/>
    <w:rsid w:val="EDFE7BC0"/>
    <w:rsid w:val="EDFF325D"/>
    <w:rsid w:val="EEFDE0A6"/>
    <w:rsid w:val="EEFF0390"/>
    <w:rsid w:val="EF7E4300"/>
    <w:rsid w:val="EFBF495D"/>
    <w:rsid w:val="EFD769E2"/>
    <w:rsid w:val="EFEFEBF0"/>
    <w:rsid w:val="F4CA58B9"/>
    <w:rsid w:val="F5FEB548"/>
    <w:rsid w:val="F67FFB26"/>
    <w:rsid w:val="F69F3E1F"/>
    <w:rsid w:val="F6FF53D4"/>
    <w:rsid w:val="F6FF9955"/>
    <w:rsid w:val="F79599FE"/>
    <w:rsid w:val="F7BDD46E"/>
    <w:rsid w:val="F7FF89C5"/>
    <w:rsid w:val="F8FF5A70"/>
    <w:rsid w:val="F9AE6D25"/>
    <w:rsid w:val="FADDA22E"/>
    <w:rsid w:val="FADEF954"/>
    <w:rsid w:val="FB5F4C1C"/>
    <w:rsid w:val="FBF338E0"/>
    <w:rsid w:val="FBF5197B"/>
    <w:rsid w:val="FBFBFC92"/>
    <w:rsid w:val="FBFD3D6D"/>
    <w:rsid w:val="FD5AF870"/>
    <w:rsid w:val="FD7AA340"/>
    <w:rsid w:val="FD7FE6B2"/>
    <w:rsid w:val="FDF6D3DA"/>
    <w:rsid w:val="FDFB05C4"/>
    <w:rsid w:val="FDFBDC76"/>
    <w:rsid w:val="FDFD7879"/>
    <w:rsid w:val="FE2B767C"/>
    <w:rsid w:val="FEAB1606"/>
    <w:rsid w:val="FECD39DC"/>
    <w:rsid w:val="FEEF2B7E"/>
    <w:rsid w:val="FEEFD24A"/>
    <w:rsid w:val="FEFF0165"/>
    <w:rsid w:val="FEFFC3D1"/>
    <w:rsid w:val="FEFFFDEC"/>
    <w:rsid w:val="FF7B06E2"/>
    <w:rsid w:val="FF7B5048"/>
    <w:rsid w:val="FF7FB8E4"/>
    <w:rsid w:val="FFCFC6D3"/>
    <w:rsid w:val="FFEB3855"/>
    <w:rsid w:val="FFEEF120"/>
    <w:rsid w:val="FFEF692F"/>
    <w:rsid w:val="FFF72308"/>
    <w:rsid w:val="FFFACC39"/>
    <w:rsid w:val="FFFF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nhideWhenUsed="0" w:uiPriority="39" w:semiHidden="0" w:name="toc 2"/>
    <w:lsdException w:uiPriority="9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autoSpaceDE/>
      <w:autoSpaceDN/>
      <w:adjustRightInd/>
      <w:spacing w:beforeLines="0" w:afterLines="0"/>
      <w:ind w:firstLine="420"/>
      <w:jc w:val="both"/>
    </w:pPr>
    <w:rPr>
      <w:rFonts w:hint="eastAsia" w:ascii="Calibri" w:hAnsi="Calibri"/>
      <w:kern w:val="2"/>
      <w:sz w:val="21"/>
    </w:rPr>
  </w:style>
  <w:style w:type="paragraph" w:styleId="3">
    <w:name w:val="header"/>
    <w:basedOn w:val="1"/>
    <w:qFormat/>
    <w:uiPriority w:val="0"/>
    <w:pPr>
      <w:pBdr>
        <w:bottom w:val="single" w:color="auto" w:sz="6" w:space="1"/>
      </w:pBdr>
      <w:tabs>
        <w:tab w:val="center" w:pos="4153"/>
        <w:tab w:val="right" w:pos="8306"/>
      </w:tabs>
      <w:autoSpaceDE/>
      <w:autoSpaceDN/>
      <w:adjustRightInd/>
      <w:snapToGrid w:val="0"/>
      <w:jc w:val="center"/>
    </w:pPr>
    <w:rPr>
      <w:rFonts w:hint="default" w:ascii="Calibri" w:hAnsi="Calibri"/>
      <w:kern w:val="2"/>
      <w:sz w:val="21"/>
      <w:szCs w:val="21"/>
    </w:rPr>
  </w:style>
  <w:style w:type="paragraph" w:styleId="4">
    <w:name w:val="Body Text"/>
    <w:basedOn w:val="1"/>
    <w:unhideWhenUsed/>
    <w:qFormat/>
    <w:uiPriority w:val="99"/>
    <w:pPr>
      <w:spacing w:beforeLines="0" w:afterLines="0"/>
    </w:pPr>
    <w:rPr>
      <w:rFonts w:hint="eastAsia"/>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99"/>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3159</Words>
  <Characters>3456</Characters>
  <Lines>0</Lines>
  <Paragraphs>0</Paragraphs>
  <TotalTime>21</TotalTime>
  <ScaleCrop>false</ScaleCrop>
  <LinksUpToDate>false</LinksUpToDate>
  <CharactersWithSpaces>3491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2025-08-18T03:19:00Z</dcterms:created>
  <dc:creator>DXC</dc:creator>
  <cp:lastModifiedBy>Blue</cp:lastModifiedBy>
  <dcterms:modified xsi:type="dcterms:W3CDTF">2025-08-19T03:02:42Z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C69AD748658F40F79C371CCF62C72C92_13</vt:lpwstr>
  </property>
  <property fmtid="{D5CDD505-2E9C-101B-9397-08002B2CF9AE}" pid="4" name="KSOTemplateDocerSaveRecord">
    <vt:lpwstr>eyJoZGlkIjoiNzIwNDAxMTQ3MWQ2ZTQzOWY5YmVjYWQ2NGIwMmJhNjUiLCJ1c2VySWQiOiI1Mjk3NjgyMDMifQ==</vt:lpwstr>
  </property>
</Properties>
</file>