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F86" w:rsidRPr="005E6588" w:rsidRDefault="00255F86" w:rsidP="00255F86">
      <w:pPr>
        <w:spacing w:before="100" w:beforeAutospacing="1" w:after="120" w:line="520" w:lineRule="exact"/>
        <w:rPr>
          <w:rFonts w:ascii="黑体" w:eastAsia="黑体" w:hAnsi="黑体" w:hint="eastAsia"/>
          <w:sz w:val="32"/>
          <w:szCs w:val="32"/>
        </w:rPr>
      </w:pPr>
      <w:r w:rsidRPr="005E6588">
        <w:rPr>
          <w:rFonts w:ascii="黑体" w:eastAsia="黑体" w:hAnsi="黑体" w:hint="eastAsia"/>
          <w:sz w:val="32"/>
          <w:szCs w:val="32"/>
        </w:rPr>
        <w:t>附件</w:t>
      </w:r>
    </w:p>
    <w:p w:rsidR="00255F86" w:rsidRPr="005E6588" w:rsidRDefault="00255F86" w:rsidP="00255F86">
      <w:pPr>
        <w:spacing w:line="52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5E6588">
        <w:rPr>
          <w:rFonts w:ascii="方正小标宋简体" w:eastAsia="方正小标宋简体" w:hAnsi="宋体" w:hint="eastAsia"/>
          <w:bCs/>
          <w:sz w:val="44"/>
          <w:szCs w:val="44"/>
        </w:rPr>
        <w:t>餐饮质量安全提升行动工作情况统计表</w:t>
      </w:r>
    </w:p>
    <w:p w:rsidR="00255F86" w:rsidRPr="005E6588" w:rsidRDefault="00255F86" w:rsidP="00255F86">
      <w:pPr>
        <w:rPr>
          <w:rFonts w:ascii="宋体" w:hAnsi="宋体" w:hint="eastAsia"/>
          <w:sz w:val="36"/>
          <w:szCs w:val="36"/>
        </w:rPr>
      </w:pPr>
      <w:r w:rsidRPr="005E6588">
        <w:rPr>
          <w:rFonts w:ascii="宋体" w:hAnsi="宋体" w:hint="eastAsia"/>
          <w:sz w:val="32"/>
          <w:szCs w:val="32"/>
        </w:rPr>
        <w:t>填报单位</w:t>
      </w:r>
      <w:r w:rsidRPr="005E6588">
        <w:rPr>
          <w:rFonts w:ascii="宋体" w:hAnsi="宋体" w:hint="eastAsia"/>
          <w:sz w:val="36"/>
          <w:szCs w:val="36"/>
        </w:rPr>
        <w:t>：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5"/>
        <w:gridCol w:w="6795"/>
        <w:gridCol w:w="1440"/>
      </w:tblGrid>
      <w:tr w:rsidR="00255F86" w:rsidRPr="005E6588" w:rsidTr="002D4BFE">
        <w:trPr>
          <w:trHeight w:val="645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86" w:rsidRPr="005E6588" w:rsidRDefault="00255F86" w:rsidP="002D4BF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 w:rsidRPr="005E6588">
              <w:rPr>
                <w:rFonts w:ascii="宋体" w:hAnsi="宋体" w:hint="eastAsia"/>
                <w:b/>
                <w:bCs/>
                <w:sz w:val="36"/>
                <w:szCs w:val="36"/>
              </w:rPr>
              <w:t>项目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F86" w:rsidRPr="005E6588" w:rsidRDefault="00255F86" w:rsidP="002D4BF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5E6588">
              <w:rPr>
                <w:rFonts w:ascii="宋体" w:hAnsi="宋体" w:hint="eastAsia"/>
                <w:b/>
                <w:bCs/>
                <w:sz w:val="32"/>
                <w:szCs w:val="32"/>
              </w:rPr>
              <w:t>数量</w:t>
            </w:r>
          </w:p>
        </w:tc>
      </w:tr>
      <w:tr w:rsidR="00255F86" w:rsidRPr="005E6588" w:rsidTr="002D4BFE">
        <w:trPr>
          <w:trHeight w:val="357"/>
        </w:trPr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86" w:rsidRPr="005E6588" w:rsidRDefault="00255F86" w:rsidP="002D4BF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5E6588">
              <w:rPr>
                <w:rFonts w:ascii="宋体" w:hAnsi="宋体" w:hint="eastAsia"/>
                <w:szCs w:val="21"/>
              </w:rPr>
              <w:t>基本</w:t>
            </w:r>
          </w:p>
          <w:p w:rsidR="00255F86" w:rsidRPr="005E6588" w:rsidRDefault="00255F86" w:rsidP="002D4BF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5E6588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6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  <w:r w:rsidRPr="005E6588">
              <w:rPr>
                <w:rFonts w:ascii="宋体" w:hAnsi="宋体" w:hint="eastAsia"/>
                <w:szCs w:val="21"/>
              </w:rPr>
              <w:t>辖区内持证餐饮服务提供者（家）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255F86" w:rsidRPr="005E6588" w:rsidTr="002D4BFE">
        <w:trPr>
          <w:trHeight w:val="357"/>
        </w:trPr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86" w:rsidRPr="005E6588" w:rsidRDefault="00255F86" w:rsidP="002D4BFE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  <w:r w:rsidRPr="005E6588">
              <w:rPr>
                <w:rFonts w:ascii="宋体" w:hAnsi="宋体" w:hint="eastAsia"/>
                <w:szCs w:val="21"/>
              </w:rPr>
              <w:t xml:space="preserve">    1.其中：入网经营的持证餐饮服务提供者（家）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255F86" w:rsidRPr="005E6588" w:rsidTr="002D4BFE">
        <w:trPr>
          <w:trHeight w:val="357"/>
        </w:trPr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86" w:rsidRPr="005E6588" w:rsidRDefault="00255F86" w:rsidP="002D4BFE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  <w:r w:rsidRPr="005E6588">
              <w:rPr>
                <w:rFonts w:ascii="宋体" w:hAnsi="宋体" w:hint="eastAsia"/>
                <w:szCs w:val="21"/>
              </w:rPr>
              <w:t xml:space="preserve">    2.其中：风险等级为</w:t>
            </w:r>
            <w:r w:rsidRPr="005E6588">
              <w:rPr>
                <w:rFonts w:ascii="Times New Roman" w:hAnsi="Times New Roman" w:hint="eastAsia"/>
                <w:szCs w:val="21"/>
              </w:rPr>
              <w:t>A</w:t>
            </w:r>
            <w:r w:rsidRPr="005E6588">
              <w:rPr>
                <w:rFonts w:ascii="宋体" w:hAnsi="宋体" w:hint="eastAsia"/>
                <w:szCs w:val="21"/>
              </w:rPr>
              <w:t>级风险的餐饮服务提供者（家）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255F86" w:rsidRPr="005E6588" w:rsidTr="002D4BFE">
        <w:trPr>
          <w:trHeight w:val="357"/>
        </w:trPr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86" w:rsidRPr="005E6588" w:rsidRDefault="00255F86" w:rsidP="002D4BFE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  <w:r w:rsidRPr="005E6588">
              <w:rPr>
                <w:rFonts w:ascii="宋体" w:hAnsi="宋体" w:hint="eastAsia"/>
                <w:szCs w:val="21"/>
              </w:rPr>
              <w:t xml:space="preserve">            风险等级为</w:t>
            </w:r>
            <w:r w:rsidRPr="005E6588">
              <w:rPr>
                <w:rFonts w:ascii="Times New Roman" w:hAnsi="Times New Roman" w:hint="eastAsia"/>
                <w:szCs w:val="21"/>
              </w:rPr>
              <w:t>B</w:t>
            </w:r>
            <w:r w:rsidRPr="005E6588">
              <w:rPr>
                <w:rFonts w:ascii="宋体" w:hAnsi="宋体" w:hint="eastAsia"/>
                <w:szCs w:val="21"/>
              </w:rPr>
              <w:t>级风险的餐饮服务提供者（家）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255F86" w:rsidRPr="005E6588" w:rsidTr="002D4BFE">
        <w:trPr>
          <w:trHeight w:val="357"/>
        </w:trPr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86" w:rsidRPr="005E6588" w:rsidRDefault="00255F86" w:rsidP="002D4BFE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  <w:r w:rsidRPr="005E6588">
              <w:rPr>
                <w:rFonts w:ascii="宋体" w:hAnsi="宋体" w:hint="eastAsia"/>
                <w:szCs w:val="21"/>
              </w:rPr>
              <w:t xml:space="preserve">            风险等级为</w:t>
            </w:r>
            <w:r w:rsidRPr="005E6588">
              <w:rPr>
                <w:rFonts w:ascii="Times New Roman" w:hAnsi="Times New Roman" w:hint="eastAsia"/>
                <w:szCs w:val="21"/>
              </w:rPr>
              <w:t>C</w:t>
            </w:r>
            <w:r w:rsidRPr="005E6588">
              <w:rPr>
                <w:rFonts w:ascii="宋体" w:hAnsi="宋体" w:hint="eastAsia"/>
                <w:szCs w:val="21"/>
              </w:rPr>
              <w:t>级风险的餐饮服务提供者（家）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255F86" w:rsidRPr="005E6588" w:rsidTr="002D4BFE">
        <w:trPr>
          <w:trHeight w:val="357"/>
        </w:trPr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86" w:rsidRPr="005E6588" w:rsidRDefault="00255F86" w:rsidP="002D4BFE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  <w:r w:rsidRPr="005E6588">
              <w:rPr>
                <w:rFonts w:ascii="宋体" w:hAnsi="宋体" w:hint="eastAsia"/>
                <w:szCs w:val="21"/>
              </w:rPr>
              <w:t xml:space="preserve">            风险等级为</w:t>
            </w:r>
            <w:r w:rsidRPr="005E6588">
              <w:rPr>
                <w:rFonts w:ascii="Times New Roman" w:hAnsi="Times New Roman" w:hint="eastAsia"/>
                <w:szCs w:val="21"/>
              </w:rPr>
              <w:t>D</w:t>
            </w:r>
            <w:r w:rsidRPr="005E6588">
              <w:rPr>
                <w:rFonts w:ascii="宋体" w:hAnsi="宋体" w:hint="eastAsia"/>
                <w:szCs w:val="21"/>
              </w:rPr>
              <w:t>级风险的餐饮服务提供者（家）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255F86" w:rsidRPr="005E6588" w:rsidTr="002D4BFE">
        <w:trPr>
          <w:trHeight w:val="357"/>
        </w:trPr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86" w:rsidRPr="005E6588" w:rsidRDefault="00255F86" w:rsidP="002D4BFE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  <w:r w:rsidRPr="005E6588">
              <w:rPr>
                <w:rFonts w:ascii="宋体" w:hAnsi="宋体" w:hint="eastAsia"/>
                <w:szCs w:val="21"/>
              </w:rPr>
              <w:t>辖区内小餐饮（家）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255F86" w:rsidRPr="005E6588" w:rsidTr="002D4BFE">
        <w:trPr>
          <w:trHeight w:val="357"/>
        </w:trPr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86" w:rsidRPr="005E6588" w:rsidRDefault="00255F86" w:rsidP="002D4BFE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  <w:r w:rsidRPr="005E6588">
              <w:rPr>
                <w:rFonts w:ascii="宋体" w:hAnsi="宋体" w:hint="eastAsia"/>
                <w:szCs w:val="21"/>
              </w:rPr>
              <w:t>辖区内已备案的网络餐饮服务第三方平台（含分支机构、代理机构）（家）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255F86" w:rsidRPr="005E6588" w:rsidTr="002D4BFE">
        <w:trPr>
          <w:trHeight w:val="357"/>
        </w:trPr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86" w:rsidRPr="005E6588" w:rsidRDefault="00255F86" w:rsidP="002D4BFE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  <w:r w:rsidRPr="005E6588">
              <w:rPr>
                <w:rFonts w:ascii="宋体" w:hAnsi="宋体" w:hint="eastAsia"/>
                <w:szCs w:val="21"/>
              </w:rPr>
              <w:t>辖区内已备案的自建网站（家）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255F86" w:rsidRPr="005E6588" w:rsidTr="002D4BFE">
        <w:trPr>
          <w:trHeight w:val="357"/>
        </w:trPr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86" w:rsidRPr="005E6588" w:rsidRDefault="00255F86" w:rsidP="002D4BFE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  <w:r w:rsidRPr="005E6588">
              <w:rPr>
                <w:rFonts w:ascii="宋体" w:hAnsi="宋体" w:hint="eastAsia"/>
                <w:szCs w:val="21"/>
              </w:rPr>
              <w:t>辖区内连锁餐饮企业总部（家）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255F86" w:rsidRPr="005E6588" w:rsidTr="002D4BFE">
        <w:trPr>
          <w:trHeight w:val="357"/>
        </w:trPr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86" w:rsidRPr="005E6588" w:rsidRDefault="00255F86" w:rsidP="002D4BFE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  <w:r w:rsidRPr="005E6588">
              <w:rPr>
                <w:rFonts w:ascii="宋体" w:hAnsi="宋体" w:hint="eastAsia"/>
                <w:szCs w:val="21"/>
              </w:rPr>
              <w:t>辖区内实施“明厨亮灶”的餐饮服务提供者（家）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255F86" w:rsidRPr="005E6588" w:rsidTr="002D4BFE">
        <w:trPr>
          <w:trHeight w:val="357"/>
        </w:trPr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86" w:rsidRPr="005E6588" w:rsidRDefault="00255F86" w:rsidP="002D4BFE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  <w:r w:rsidRPr="005E6588">
              <w:rPr>
                <w:rFonts w:ascii="宋体" w:hAnsi="宋体" w:hint="eastAsia"/>
                <w:szCs w:val="21"/>
              </w:rPr>
              <w:t xml:space="preserve">    1.其中：实施“明厨亮灶”的持证餐饮服务提供者（家）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255F86" w:rsidRPr="005E6588" w:rsidTr="002D4BFE">
        <w:trPr>
          <w:trHeight w:val="357"/>
        </w:trPr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86" w:rsidRPr="005E6588" w:rsidRDefault="00255F86" w:rsidP="002D4BFE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  <w:r w:rsidRPr="005E6588">
              <w:rPr>
                <w:rFonts w:ascii="宋体" w:hAnsi="宋体" w:hint="eastAsia"/>
                <w:szCs w:val="21"/>
              </w:rPr>
              <w:t xml:space="preserve">            实施“明厨亮灶”的小餐饮（家）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255F86" w:rsidRPr="005E6588" w:rsidTr="002D4BFE">
        <w:trPr>
          <w:trHeight w:val="357"/>
        </w:trPr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86" w:rsidRPr="005E6588" w:rsidRDefault="00255F86" w:rsidP="002D4BFE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  <w:r w:rsidRPr="005E6588">
              <w:rPr>
                <w:rFonts w:ascii="宋体" w:hAnsi="宋体" w:hint="eastAsia"/>
                <w:szCs w:val="21"/>
              </w:rPr>
              <w:t xml:space="preserve">    2.其中：敞开式展示（家）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255F86" w:rsidRPr="005E6588" w:rsidTr="002D4BFE">
        <w:trPr>
          <w:trHeight w:val="357"/>
        </w:trPr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86" w:rsidRPr="005E6588" w:rsidRDefault="00255F86" w:rsidP="002D4BFE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  <w:r w:rsidRPr="005E6588">
              <w:rPr>
                <w:rFonts w:ascii="宋体" w:hAnsi="宋体" w:hint="eastAsia"/>
                <w:szCs w:val="21"/>
              </w:rPr>
              <w:t xml:space="preserve">            透明式展示（家）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255F86" w:rsidRPr="005E6588" w:rsidTr="002D4BFE">
        <w:trPr>
          <w:trHeight w:val="357"/>
        </w:trPr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86" w:rsidRPr="005E6588" w:rsidRDefault="00255F86" w:rsidP="002D4BFE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  <w:r w:rsidRPr="005E6588">
              <w:rPr>
                <w:rFonts w:ascii="宋体" w:hAnsi="宋体" w:hint="eastAsia"/>
                <w:szCs w:val="21"/>
              </w:rPr>
              <w:t xml:space="preserve">            视频式展示（家）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255F86" w:rsidRPr="005E6588" w:rsidTr="002D4BFE">
        <w:trPr>
          <w:trHeight w:val="357"/>
        </w:trPr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86" w:rsidRPr="005E6588" w:rsidRDefault="00255F86" w:rsidP="002D4BFE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  <w:r w:rsidRPr="005E6588">
              <w:rPr>
                <w:rFonts w:ascii="宋体" w:hAnsi="宋体" w:hint="eastAsia"/>
                <w:szCs w:val="21"/>
              </w:rPr>
              <w:t xml:space="preserve">            互联网式展示（家）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255F86" w:rsidRPr="005E6588" w:rsidTr="002D4BFE">
        <w:trPr>
          <w:trHeight w:val="357"/>
        </w:trPr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86" w:rsidRPr="005E6588" w:rsidRDefault="00255F86" w:rsidP="002D4BF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5E6588">
              <w:rPr>
                <w:rFonts w:ascii="宋体" w:hAnsi="宋体" w:hint="eastAsia"/>
                <w:szCs w:val="21"/>
              </w:rPr>
              <w:t>立案</w:t>
            </w:r>
          </w:p>
          <w:p w:rsidR="00255F86" w:rsidRPr="005E6588" w:rsidRDefault="00255F86" w:rsidP="002D4BF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E6588">
              <w:rPr>
                <w:rFonts w:ascii="宋体" w:hAnsi="宋体" w:hint="eastAsia"/>
                <w:szCs w:val="21"/>
              </w:rPr>
              <w:t>查处</w:t>
            </w:r>
          </w:p>
          <w:p w:rsidR="00255F86" w:rsidRPr="005E6588" w:rsidRDefault="00255F86" w:rsidP="002D4BF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5E6588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6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  <w:r w:rsidRPr="005E6588">
              <w:rPr>
                <w:rFonts w:ascii="宋体" w:hAnsi="宋体" w:hint="eastAsia"/>
                <w:szCs w:val="21"/>
              </w:rPr>
              <w:t>下达责令整改通知书（份）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255F86" w:rsidRPr="005E6588" w:rsidTr="002D4BFE">
        <w:trPr>
          <w:trHeight w:val="357"/>
        </w:trPr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86" w:rsidRPr="005E6588" w:rsidRDefault="00255F86" w:rsidP="002D4BFE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  <w:r w:rsidRPr="005E6588">
              <w:rPr>
                <w:rFonts w:ascii="宋体" w:hAnsi="宋体" w:hint="eastAsia"/>
                <w:szCs w:val="21"/>
              </w:rPr>
              <w:t>责令网络餐饮服务第三方平台及其分支机构整改（份）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255F86" w:rsidRPr="005E6588" w:rsidTr="002D4BFE">
        <w:trPr>
          <w:trHeight w:val="357"/>
        </w:trPr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86" w:rsidRPr="005E6588" w:rsidRDefault="00255F86" w:rsidP="002D4BFE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  <w:r w:rsidRPr="005E6588">
              <w:rPr>
                <w:rFonts w:ascii="宋体" w:hAnsi="宋体" w:hint="eastAsia"/>
                <w:szCs w:val="21"/>
              </w:rPr>
              <w:t>下线入网餐饮服务提供者（家）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255F86" w:rsidRPr="005E6588" w:rsidTr="002D4BFE">
        <w:trPr>
          <w:trHeight w:val="357"/>
        </w:trPr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86" w:rsidRPr="005E6588" w:rsidRDefault="00255F86" w:rsidP="002D4BFE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  <w:r w:rsidRPr="005E6588">
              <w:rPr>
                <w:rFonts w:ascii="宋体" w:hAnsi="宋体" w:hint="eastAsia"/>
                <w:szCs w:val="21"/>
              </w:rPr>
              <w:t>吊销许可证（家）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255F86" w:rsidRPr="005E6588" w:rsidTr="002D4BFE">
        <w:trPr>
          <w:trHeight w:val="357"/>
        </w:trPr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86" w:rsidRPr="005E6588" w:rsidRDefault="00255F86" w:rsidP="002D4BFE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  <w:r w:rsidRPr="005E6588">
              <w:rPr>
                <w:rFonts w:ascii="宋体" w:hAnsi="宋体" w:hint="eastAsia"/>
                <w:szCs w:val="21"/>
              </w:rPr>
              <w:t>取缔无证经营（家）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255F86" w:rsidRPr="005E6588" w:rsidTr="002D4BFE">
        <w:trPr>
          <w:trHeight w:val="357"/>
        </w:trPr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86" w:rsidRPr="005E6588" w:rsidRDefault="00255F86" w:rsidP="002D4BFE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  <w:r w:rsidRPr="005E6588">
              <w:rPr>
                <w:rFonts w:ascii="宋体" w:hAnsi="宋体" w:hint="eastAsia"/>
                <w:szCs w:val="21"/>
              </w:rPr>
              <w:t>立案数（件）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255F86" w:rsidRPr="005E6588" w:rsidTr="002D4BFE">
        <w:trPr>
          <w:trHeight w:val="357"/>
        </w:trPr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86" w:rsidRPr="005E6588" w:rsidRDefault="00255F86" w:rsidP="002D4BFE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  <w:r w:rsidRPr="005E6588">
              <w:rPr>
                <w:rFonts w:ascii="宋体" w:hAnsi="宋体" w:hint="eastAsia"/>
                <w:szCs w:val="21"/>
              </w:rPr>
              <w:t xml:space="preserve">    其中：网络餐饮服务第三方平台及其分支机构（件）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255F86" w:rsidRPr="005E6588" w:rsidTr="002D4BFE">
        <w:trPr>
          <w:trHeight w:val="357"/>
        </w:trPr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86" w:rsidRPr="005E6588" w:rsidRDefault="00255F86" w:rsidP="002D4BFE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  <w:r w:rsidRPr="005E6588">
              <w:rPr>
                <w:rFonts w:ascii="宋体" w:hAnsi="宋体" w:hint="eastAsia"/>
                <w:szCs w:val="21"/>
              </w:rPr>
              <w:t xml:space="preserve">          入网餐饮服务提供者（件）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255F86" w:rsidRPr="005E6588" w:rsidTr="002D4BFE">
        <w:trPr>
          <w:trHeight w:val="357"/>
        </w:trPr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86" w:rsidRPr="005E6588" w:rsidRDefault="00255F86" w:rsidP="002D4BFE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  <w:r w:rsidRPr="005E6588">
              <w:rPr>
                <w:rFonts w:ascii="宋体" w:hAnsi="宋体" w:hint="eastAsia"/>
                <w:szCs w:val="21"/>
              </w:rPr>
              <w:t>罚没金额（万元）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86" w:rsidRPr="005E6588" w:rsidRDefault="00255F86" w:rsidP="002D4BF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</w:tbl>
    <w:p w:rsidR="00255F86" w:rsidRDefault="00255F86" w:rsidP="00255F86"/>
    <w:p w:rsidR="00EC6329" w:rsidRDefault="00EC6329"/>
    <w:sectPr w:rsidR="00EC6329" w:rsidSect="00460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5F86"/>
    <w:rsid w:val="00255F86"/>
    <w:rsid w:val="006017F7"/>
    <w:rsid w:val="00EC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F86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>微软中国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张淑花</dc:creator>
  <cp:lastModifiedBy>张淑花</cp:lastModifiedBy>
  <cp:revision>1</cp:revision>
  <dcterms:created xsi:type="dcterms:W3CDTF">2021-04-09T02:28:00Z</dcterms:created>
  <dcterms:modified xsi:type="dcterms:W3CDTF">2021-04-09T02:29:00Z</dcterms:modified>
</cp:coreProperties>
</file>