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附件1 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涉企收费清单公示范本</w:t>
      </w:r>
    </w:p>
    <w:tbl>
      <w:tblPr>
        <w:tblW w:w="132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60"/>
        <w:gridCol w:w="1600"/>
        <w:gridCol w:w="2480"/>
        <w:gridCol w:w="1360"/>
        <w:gridCol w:w="1240"/>
        <w:gridCol w:w="1300"/>
        <w:gridCol w:w="2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收费主体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收费项目</w:t>
            </w:r>
          </w:p>
        </w:tc>
        <w:tc>
          <w:tcPr>
            <w:tcW w:w="4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收费性质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收费依据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收费标准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服务内容</w:t>
            </w:r>
          </w:p>
        </w:tc>
        <w:tc>
          <w:tcPr>
            <w:tcW w:w="2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行政事业性收费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经营服务性收费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莆田市秀屿区水利局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水土保持补偿费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sym w:font="Wingdings 2" w:char="0052"/>
            </w:r>
            <w:r>
              <w:rPr>
                <w:rFonts w:hint="eastAsia" w:ascii="仿宋_GB2312" w:hAnsi="宋体" w:cs="宋体"/>
                <w:kern w:val="0"/>
                <w:sz w:val="24"/>
              </w:rPr>
              <w:t>是        □否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sym w:font="Wingdings 2" w:char="0052"/>
            </w:r>
            <w:r>
              <w:rPr>
                <w:rFonts w:hint="eastAsia" w:ascii="仿宋_GB2312" w:hAnsi="宋体" w:cs="宋体"/>
                <w:kern w:val="0"/>
                <w:sz w:val="24"/>
              </w:rPr>
              <w:t>政府定价         □政府指导价       □市场调节价         （            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闽价费[2017]286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1元/m³或1元/㎡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莆田市秀屿区水利局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水资源费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sym w:font="Wingdings 2" w:char="0052"/>
            </w:r>
            <w:r>
              <w:rPr>
                <w:rFonts w:hint="eastAsia" w:ascii="仿宋_GB2312" w:hAnsi="宋体" w:cs="宋体"/>
                <w:kern w:val="0"/>
                <w:sz w:val="24"/>
              </w:rPr>
              <w:t>是        □否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sym w:font="Wingdings 2" w:char="0052"/>
            </w:r>
            <w:r>
              <w:rPr>
                <w:rFonts w:hint="eastAsia" w:ascii="仿宋_GB2312" w:hAnsi="宋体" w:cs="宋体"/>
                <w:kern w:val="0"/>
                <w:sz w:val="24"/>
              </w:rPr>
              <w:t>政府定价         □政府指导价       □市场调节价         （            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福建省水资源费征收使用管理办法(闽政〔2007〕27号)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详见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福建省水资源费征收使用管理办法(闽政〔2007〕27号)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征收标准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投诉</w:t>
      </w:r>
      <w:bookmarkStart w:id="0" w:name="_GoBack"/>
      <w:bookmarkEnd w:id="0"/>
      <w:r>
        <w:rPr>
          <w:rFonts w:hint="eastAsia"/>
          <w:lang w:val="en-US" w:eastAsia="zh-CN"/>
        </w:rPr>
        <w:t>举报电话：12315</w:t>
      </w:r>
    </w:p>
    <w:sectPr>
      <w:pgSz w:w="16838" w:h="11906" w:orient="landscape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宋体" w:hAnsi="宋体" w:eastAsia="宋体" w:cs="宋体"/>
      <w:sz w:val="24"/>
      <w:szCs w:val="24"/>
    </w:r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 Char"/>
    <w:basedOn w:val="1"/>
    <w:link w:val="3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character" w:styleId="5">
    <w:name w:val="page number"/>
    <w:basedOn w:val="3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2020-06-24T08:53:00Z</dcterms:created>
  <dc:creator>pcpc120</dc:creator>
  <cp:lastModifiedBy>pcpc5555</cp:lastModifiedBy>
  <cp:lastPrinted>2020-07-01T09:41:00Z</cp:lastPrinted>
  <dcterms:modified xsi:type="dcterms:W3CDTF">2020-07-07T10:04:13Z</dcterms:modified>
  <dc:title>附件1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